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4B933" w14:textId="0929E682" w:rsidR="00B20376" w:rsidRDefault="00003654" w:rsidP="00B20376">
      <w:pPr>
        <w:pStyle w:val="Heading2"/>
      </w:pPr>
      <w:bookmarkStart w:id="0" w:name="_Toc35198118"/>
      <w:bookmarkStart w:id="1" w:name="_Toc35383796"/>
      <w:bookmarkStart w:id="2" w:name="_GoBack"/>
      <w:bookmarkEnd w:id="2"/>
      <w:r>
        <w:rPr>
          <w:lang w:val="en-US"/>
        </w:rPr>
        <w:t>TRÍ TU</w:t>
      </w:r>
      <w:r w:rsidR="0016232F">
        <w:rPr>
          <w:lang w:val="en-US"/>
        </w:rPr>
        <w:t>Ệ</w:t>
      </w:r>
      <w:r>
        <w:rPr>
          <w:lang w:val="en-US"/>
        </w:rPr>
        <w:t xml:space="preserve"> NHÂN T</w:t>
      </w:r>
      <w:r w:rsidR="0016232F">
        <w:rPr>
          <w:lang w:val="en-US"/>
        </w:rPr>
        <w:t>Ạ</w:t>
      </w:r>
      <w:r>
        <w:rPr>
          <w:lang w:val="en-US"/>
        </w:rPr>
        <w:t>O</w:t>
      </w:r>
      <w:r w:rsidR="00B20376" w:rsidRPr="00EC61FA">
        <w:rPr>
          <w:b w:val="0"/>
          <w:bCs/>
          <w:i/>
          <w:iCs/>
        </w:rPr>
        <w:t xml:space="preserve"> (A</w:t>
      </w:r>
      <w:r w:rsidR="0016232F">
        <w:rPr>
          <w:b w:val="0"/>
          <w:bCs/>
          <w:i/>
          <w:iCs/>
        </w:rPr>
        <w:t xml:space="preserve">. </w:t>
      </w:r>
      <w:r w:rsidRPr="00003654">
        <w:rPr>
          <w:b w:val="0"/>
          <w:bCs/>
          <w:i/>
          <w:iCs/>
        </w:rPr>
        <w:t>Artificial Intelligence</w:t>
      </w:r>
      <w:r w:rsidR="00B20376" w:rsidRPr="00EC61FA">
        <w:rPr>
          <w:b w:val="0"/>
          <w:bCs/>
          <w:i/>
          <w:iCs/>
        </w:rPr>
        <w:t>)</w:t>
      </w:r>
      <w:bookmarkEnd w:id="0"/>
      <w:bookmarkEnd w:id="1"/>
    </w:p>
    <w:p w14:paraId="63800CAE" w14:textId="777DB8E6" w:rsidR="00F258B0" w:rsidRDefault="00F258B0" w:rsidP="00F258B0">
      <w:pPr>
        <w:ind w:firstLine="0"/>
        <w:rPr>
          <w:lang w:val="en-US"/>
        </w:rPr>
      </w:pPr>
      <w:r w:rsidRPr="00F258B0">
        <w:rPr>
          <w:lang w:val="en-US"/>
        </w:rPr>
        <w:t>chuyên ngành nghiên cứu và phát triển các mô hình mô phỏng</w:t>
      </w:r>
      <w:r w:rsidR="0016232F">
        <w:rPr>
          <w:lang w:val="en-US"/>
        </w:rPr>
        <w:t xml:space="preserve">, </w:t>
      </w:r>
      <w:r w:rsidRPr="00F258B0">
        <w:rPr>
          <w:lang w:val="en-US"/>
        </w:rPr>
        <w:t>tái tạo những khả năng v</w:t>
      </w:r>
      <w:r w:rsidR="00D4278B">
        <w:rPr>
          <w:lang w:val="en-US"/>
        </w:rPr>
        <w:t>ề</w:t>
      </w:r>
      <w:r w:rsidRPr="00F258B0">
        <w:rPr>
          <w:lang w:val="en-US"/>
        </w:rPr>
        <w:t xml:space="preserve"> tư duy</w:t>
      </w:r>
      <w:r w:rsidR="0016232F">
        <w:rPr>
          <w:lang w:val="en-US"/>
        </w:rPr>
        <w:t xml:space="preserve">, </w:t>
      </w:r>
      <w:r w:rsidRPr="00F258B0">
        <w:rPr>
          <w:lang w:val="en-US"/>
        </w:rPr>
        <w:t xml:space="preserve">phân tích và </w:t>
      </w:r>
      <w:r w:rsidR="00BC430C">
        <w:rPr>
          <w:lang w:val="en-US"/>
        </w:rPr>
        <w:t>x</w:t>
      </w:r>
      <w:r w:rsidR="00D4278B">
        <w:rPr>
          <w:lang w:val="en-US"/>
        </w:rPr>
        <w:t>ử</w:t>
      </w:r>
      <w:r w:rsidR="00BC430C">
        <w:rPr>
          <w:lang w:val="en-US"/>
        </w:rPr>
        <w:t xml:space="preserve"> lý</w:t>
      </w:r>
      <w:r w:rsidRPr="00F258B0">
        <w:rPr>
          <w:lang w:val="en-US"/>
        </w:rPr>
        <w:t xml:space="preserve"> thông tin của con người nói riêng và của các sinh vật thông minh nói chung</w:t>
      </w:r>
      <w:r w:rsidR="00DF6E79" w:rsidRPr="00F258B0">
        <w:rPr>
          <w:lang w:val="en-US"/>
        </w:rPr>
        <w:t xml:space="preserve"> (</w:t>
      </w:r>
      <w:r w:rsidR="00DF6E79" w:rsidRPr="000D1A26">
        <w:rPr>
          <w:i/>
          <w:iCs/>
          <w:lang w:val="en-US"/>
        </w:rPr>
        <w:t>xt</w:t>
      </w:r>
      <w:r w:rsidR="00DF6E79">
        <w:rPr>
          <w:lang w:val="en-US"/>
        </w:rPr>
        <w:t>. Xử lý</w:t>
      </w:r>
      <w:r w:rsidR="00DF6E79" w:rsidRPr="00F258B0">
        <w:rPr>
          <w:lang w:val="en-US"/>
        </w:rPr>
        <w:t xml:space="preserve"> thông tin)</w:t>
      </w:r>
      <w:r w:rsidR="0016232F">
        <w:rPr>
          <w:lang w:val="en-US"/>
        </w:rPr>
        <w:t xml:space="preserve">. </w:t>
      </w:r>
      <w:r w:rsidR="00DF6E79" w:rsidRPr="00F258B0">
        <w:rPr>
          <w:lang w:val="en-US"/>
        </w:rPr>
        <w:t>Thông thường</w:t>
      </w:r>
      <w:r w:rsidR="00DF6E79">
        <w:rPr>
          <w:lang w:val="en-US"/>
        </w:rPr>
        <w:t xml:space="preserve">, </w:t>
      </w:r>
      <w:r w:rsidR="00DF6E79" w:rsidRPr="00F258B0">
        <w:rPr>
          <w:lang w:val="en-US"/>
        </w:rPr>
        <w:t>thuật ngữ TTNT được sử dụng để mô tả các thi</w:t>
      </w:r>
      <w:r w:rsidR="00DF6E79">
        <w:rPr>
          <w:lang w:val="en-US"/>
        </w:rPr>
        <w:t>ế</w:t>
      </w:r>
      <w:r w:rsidR="00DF6E79" w:rsidRPr="00F258B0">
        <w:rPr>
          <w:lang w:val="en-US"/>
        </w:rPr>
        <w:t>t bị (m</w:t>
      </w:r>
      <w:r w:rsidR="00DF6E79">
        <w:rPr>
          <w:lang w:val="en-US"/>
        </w:rPr>
        <w:t>á</w:t>
      </w:r>
      <w:r w:rsidR="00DF6E79" w:rsidRPr="00F258B0">
        <w:rPr>
          <w:lang w:val="en-US"/>
        </w:rPr>
        <w:t>y m</w:t>
      </w:r>
      <w:r w:rsidR="00DF6E79">
        <w:rPr>
          <w:lang w:val="en-US"/>
        </w:rPr>
        <w:t>ó</w:t>
      </w:r>
      <w:r w:rsidR="00DF6E79" w:rsidRPr="00F258B0">
        <w:rPr>
          <w:lang w:val="en-US"/>
        </w:rPr>
        <w:t>c</w:t>
      </w:r>
      <w:r w:rsidR="00DF6E79">
        <w:rPr>
          <w:lang w:val="en-US"/>
        </w:rPr>
        <w:t xml:space="preserve">, </w:t>
      </w:r>
      <w:r w:rsidR="00DF6E79" w:rsidRPr="00F258B0">
        <w:rPr>
          <w:lang w:val="en-US"/>
        </w:rPr>
        <w:t>máy tính…) có khả năng bắt chước các chức năng "nhận thức" mà con người thường phải liên kết với tâm trí</w:t>
      </w:r>
      <w:r w:rsidR="00DF6E79">
        <w:rPr>
          <w:lang w:val="en-US"/>
        </w:rPr>
        <w:t xml:space="preserve">, </w:t>
      </w:r>
      <w:r w:rsidR="00DF6E79" w:rsidRPr="00F258B0">
        <w:rPr>
          <w:lang w:val="en-US"/>
        </w:rPr>
        <w:t>như "học tập" và "giải quyết vấn đ</w:t>
      </w:r>
      <w:r w:rsidR="00DF6E79">
        <w:rPr>
          <w:lang w:val="en-US"/>
        </w:rPr>
        <w:t>ề</w:t>
      </w:r>
      <w:r w:rsidR="00DF6E79" w:rsidRPr="00F258B0">
        <w:rPr>
          <w:lang w:val="en-US"/>
        </w:rPr>
        <w:t>"</w:t>
      </w:r>
      <w:r w:rsidR="00DF6E79">
        <w:rPr>
          <w:lang w:val="en-US"/>
        </w:rPr>
        <w:t xml:space="preserve">. </w:t>
      </w:r>
      <w:r w:rsidRPr="00F258B0">
        <w:rPr>
          <w:lang w:val="en-US"/>
        </w:rPr>
        <w:t>Khi nghiên cứu v</w:t>
      </w:r>
      <w:r w:rsidR="00D4278B">
        <w:rPr>
          <w:lang w:val="en-US"/>
        </w:rPr>
        <w:t>ề</w:t>
      </w:r>
      <w:r w:rsidRPr="00F258B0">
        <w:rPr>
          <w:lang w:val="en-US"/>
        </w:rPr>
        <w:t xml:space="preserve"> một khả năng n</w:t>
      </w:r>
      <w:r w:rsidR="00D4278B">
        <w:rPr>
          <w:lang w:val="en-US"/>
        </w:rPr>
        <w:t>à</w:t>
      </w:r>
      <w:r w:rsidRPr="00F258B0">
        <w:rPr>
          <w:lang w:val="en-US"/>
        </w:rPr>
        <w:t>o đ</w:t>
      </w:r>
      <w:r w:rsidR="0016232F">
        <w:rPr>
          <w:lang w:val="en-US"/>
        </w:rPr>
        <w:t>ó</w:t>
      </w:r>
      <w:r w:rsidRPr="00F258B0">
        <w:rPr>
          <w:lang w:val="en-US"/>
        </w:rPr>
        <w:t xml:space="preserve"> của sinh vật thông minh</w:t>
      </w:r>
      <w:r w:rsidR="0016232F">
        <w:rPr>
          <w:lang w:val="en-US"/>
        </w:rPr>
        <w:t xml:space="preserve">, </w:t>
      </w:r>
      <w:r w:rsidRPr="00F258B0">
        <w:rPr>
          <w:lang w:val="en-US"/>
        </w:rPr>
        <w:t>TTNT trước tiên đi tìm lời giải đáp cho các câu hỏi “Khả năng đó do đâu mà có?”</w:t>
      </w:r>
      <w:r w:rsidR="0016232F">
        <w:rPr>
          <w:lang w:val="en-US"/>
        </w:rPr>
        <w:t xml:space="preserve">, </w:t>
      </w:r>
      <w:r w:rsidRPr="00F258B0">
        <w:rPr>
          <w:lang w:val="en-US"/>
        </w:rPr>
        <w:t>“Khả năng đó được thực hiện như thế nào?”</w:t>
      </w:r>
      <w:r w:rsidR="0016232F">
        <w:rPr>
          <w:lang w:val="en-US"/>
        </w:rPr>
        <w:t xml:space="preserve">, </w:t>
      </w:r>
      <w:r w:rsidRPr="00F258B0">
        <w:rPr>
          <w:lang w:val="en-US"/>
        </w:rPr>
        <w:t>sau đó tiếp nối bằng quá trình nghiên cứu tái tạo khả năng ấy trên các máy móc</w:t>
      </w:r>
      <w:r w:rsidR="0016232F">
        <w:rPr>
          <w:lang w:val="en-US"/>
        </w:rPr>
        <w:t xml:space="preserve">, </w:t>
      </w:r>
      <w:r w:rsidRPr="00F258B0">
        <w:rPr>
          <w:lang w:val="en-US"/>
        </w:rPr>
        <w:t>thiết bị để tạo ra các giải pháp “thông minh”</w:t>
      </w:r>
      <w:r w:rsidR="0016232F">
        <w:rPr>
          <w:lang w:val="en-US"/>
        </w:rPr>
        <w:t xml:space="preserve">.  </w:t>
      </w:r>
    </w:p>
    <w:p w14:paraId="544E1CA1" w14:textId="21E8B8F2" w:rsidR="0038431B" w:rsidRPr="00F258B0" w:rsidRDefault="0038431B" w:rsidP="0038431B">
      <w:pPr>
        <w:ind w:firstLine="0"/>
        <w:rPr>
          <w:lang w:val="en-US"/>
        </w:rPr>
      </w:pPr>
      <w:r w:rsidRPr="007C7EC0">
        <w:t>Quá trình nghiên cứu và phát triển của TTNT trải qua nhi</w:t>
      </w:r>
      <w:r w:rsidR="00D4278B">
        <w:t>ề</w:t>
      </w:r>
      <w:r w:rsidRPr="007C7EC0">
        <w:t>u giai đoạn thăng trầm</w:t>
      </w:r>
      <w:r w:rsidR="0016232F">
        <w:t xml:space="preserve">, </w:t>
      </w:r>
      <w:r>
        <w:t>với cả những hăm hở</w:t>
      </w:r>
      <w:r w:rsidR="0016232F">
        <w:t xml:space="preserve">, </w:t>
      </w:r>
      <w:r>
        <w:t xml:space="preserve">lạc quan </w:t>
      </w:r>
      <w:r w:rsidRPr="007C7EC0">
        <w:t>ban đầu</w:t>
      </w:r>
      <w:r w:rsidR="0016232F">
        <w:t xml:space="preserve">, </w:t>
      </w:r>
      <w:r w:rsidRPr="007C7EC0">
        <w:t>đến những thất vọng</w:t>
      </w:r>
      <w:r w:rsidR="0016232F">
        <w:t xml:space="preserve">, </w:t>
      </w:r>
      <w:r w:rsidRPr="007C7EC0">
        <w:t>hồi sinh sau đó</w:t>
      </w:r>
      <w:r w:rsidR="008920E4">
        <w:rPr>
          <w:lang w:val="en-US"/>
        </w:rPr>
        <w:t xml:space="preserve"> c</w:t>
      </w:r>
      <w:r w:rsidR="0016232F">
        <w:rPr>
          <w:lang w:val="en-US"/>
        </w:rPr>
        <w:t>ù</w:t>
      </w:r>
      <w:r w:rsidR="008920E4">
        <w:rPr>
          <w:lang w:val="en-US"/>
        </w:rPr>
        <w:t>ng</w:t>
      </w:r>
      <w:r w:rsidRPr="007C7EC0">
        <w:t xml:space="preserve"> những trưởng thành và bứt phá</w:t>
      </w:r>
      <w:r w:rsidR="0016232F">
        <w:t xml:space="preserve">. </w:t>
      </w:r>
      <w:r w:rsidRPr="007C7EC0">
        <w:t>Những năm đầu của thế kỷ 21 đã chứng kiến sự phát triển mạnh mẽ của các ứng dụng thông minh</w:t>
      </w:r>
      <w:r w:rsidR="0016232F">
        <w:t xml:space="preserve">, </w:t>
      </w:r>
      <w:r w:rsidRPr="007C7EC0">
        <w:t>dựa trên các thành quả công nghệ TTNT hiện đại gắn với các kỹ thuật học máy</w:t>
      </w:r>
      <w:r w:rsidR="0016232F">
        <w:t xml:space="preserve">, </w:t>
      </w:r>
      <w:r w:rsidRPr="007C7EC0">
        <w:t>học sâu</w:t>
      </w:r>
      <w:r w:rsidR="0016232F">
        <w:t xml:space="preserve">, </w:t>
      </w:r>
      <w:r w:rsidRPr="007C7EC0">
        <w:t>học nhi</w:t>
      </w:r>
      <w:r w:rsidR="00D4278B">
        <w:t>ề</w:t>
      </w:r>
      <w:r w:rsidRPr="007C7EC0">
        <w:t>u tầng và xu hướng TTNT dựa trên dữ liệu (</w:t>
      </w:r>
      <w:r w:rsidRPr="007C7EC0">
        <w:rPr>
          <w:i/>
        </w:rPr>
        <w:t>Data-driven AI</w:t>
      </w:r>
      <w:r w:rsidRPr="007C7EC0">
        <w:t>)</w:t>
      </w:r>
      <w:r w:rsidR="0016232F">
        <w:t xml:space="preserve">. </w:t>
      </w:r>
    </w:p>
    <w:p w14:paraId="25010C9A" w14:textId="71B11591" w:rsidR="00F258B0" w:rsidRDefault="0038431B" w:rsidP="00F258B0">
      <w:pPr>
        <w:ind w:firstLine="0"/>
        <w:rPr>
          <w:lang w:val="en-US"/>
        </w:rPr>
      </w:pPr>
      <w:r>
        <w:rPr>
          <w:lang w:val="en-US"/>
        </w:rPr>
        <w:t>Xét v</w:t>
      </w:r>
      <w:r w:rsidR="00D4278B">
        <w:rPr>
          <w:lang w:val="en-US"/>
        </w:rPr>
        <w:t>ề</w:t>
      </w:r>
      <w:r>
        <w:rPr>
          <w:lang w:val="en-US"/>
        </w:rPr>
        <w:t xml:space="preserve"> cả quá trình</w:t>
      </w:r>
      <w:r w:rsidR="0016232F">
        <w:rPr>
          <w:lang w:val="en-US"/>
        </w:rPr>
        <w:t xml:space="preserve">, </w:t>
      </w:r>
      <w:r w:rsidR="00F258B0" w:rsidRPr="00F258B0">
        <w:rPr>
          <w:lang w:val="en-US"/>
        </w:rPr>
        <w:t xml:space="preserve">TTNT có thể được phân thành ba loại hệ thống khác nhau: </w:t>
      </w:r>
      <w:r w:rsidR="00B15916">
        <w:rPr>
          <w:lang w:val="en-US"/>
        </w:rPr>
        <w:t xml:space="preserve">1) </w:t>
      </w:r>
      <w:r w:rsidR="00F258B0" w:rsidRPr="00F258B0">
        <w:rPr>
          <w:lang w:val="en-US"/>
        </w:rPr>
        <w:t>TTNT phân tích</w:t>
      </w:r>
      <w:r w:rsidR="00F258B0">
        <w:rPr>
          <w:lang w:val="en-US"/>
        </w:rPr>
        <w:t xml:space="preserve">; </w:t>
      </w:r>
      <w:r w:rsidR="00B15916">
        <w:rPr>
          <w:lang w:val="en-US"/>
        </w:rPr>
        <w:t xml:space="preserve">2) </w:t>
      </w:r>
      <w:r w:rsidR="00F258B0">
        <w:rPr>
          <w:lang w:val="en-US"/>
        </w:rPr>
        <w:t>TTNT</w:t>
      </w:r>
      <w:r w:rsidR="00F258B0" w:rsidRPr="00F258B0">
        <w:rPr>
          <w:lang w:val="en-US"/>
        </w:rPr>
        <w:t xml:space="preserve"> lấy cảm hứng từ con người</w:t>
      </w:r>
      <w:r w:rsidR="00F258B0">
        <w:rPr>
          <w:lang w:val="en-US"/>
        </w:rPr>
        <w:t xml:space="preserve">; </w:t>
      </w:r>
      <w:r w:rsidR="00B15916">
        <w:rPr>
          <w:lang w:val="en-US"/>
        </w:rPr>
        <w:t xml:space="preserve">3) </w:t>
      </w:r>
      <w:r w:rsidR="00F258B0">
        <w:rPr>
          <w:lang w:val="en-US"/>
        </w:rPr>
        <w:t>TTNT</w:t>
      </w:r>
      <w:r w:rsidR="00F258B0" w:rsidRPr="00F258B0">
        <w:rPr>
          <w:lang w:val="en-US"/>
        </w:rPr>
        <w:t xml:space="preserve"> nhân </w:t>
      </w:r>
      <w:r w:rsidR="00F258B0">
        <w:rPr>
          <w:lang w:val="en-US"/>
        </w:rPr>
        <w:t>c</w:t>
      </w:r>
      <w:r w:rsidR="0016232F">
        <w:rPr>
          <w:lang w:val="en-US"/>
        </w:rPr>
        <w:t>á</w:t>
      </w:r>
      <w:r w:rsidR="00F258B0">
        <w:rPr>
          <w:lang w:val="en-US"/>
        </w:rPr>
        <w:t>ch h</w:t>
      </w:r>
      <w:r w:rsidR="0016232F">
        <w:rPr>
          <w:lang w:val="en-US"/>
        </w:rPr>
        <w:t>ó</w:t>
      </w:r>
      <w:r w:rsidR="00F258B0">
        <w:rPr>
          <w:lang w:val="en-US"/>
        </w:rPr>
        <w:t>a</w:t>
      </w:r>
      <w:r w:rsidR="0016232F">
        <w:rPr>
          <w:lang w:val="en-US"/>
        </w:rPr>
        <w:t xml:space="preserve">. </w:t>
      </w:r>
      <w:r w:rsidR="00F258B0" w:rsidRPr="00B15916">
        <w:rPr>
          <w:i/>
          <w:iCs/>
          <w:lang w:val="en-US"/>
        </w:rPr>
        <w:t>TTNT phân tích</w:t>
      </w:r>
      <w:r w:rsidR="00F258B0" w:rsidRPr="00F258B0">
        <w:rPr>
          <w:lang w:val="en-US"/>
        </w:rPr>
        <w:t xml:space="preserve"> chỉ có các đặc điểm phù hợp với trí tuệ nhận thức; </w:t>
      </w:r>
      <w:r w:rsidR="00F258B0">
        <w:rPr>
          <w:lang w:val="en-US"/>
        </w:rPr>
        <w:t>n</w:t>
      </w:r>
      <w:r w:rsidR="0016232F">
        <w:rPr>
          <w:lang w:val="en-US"/>
        </w:rPr>
        <w:t>ó</w:t>
      </w:r>
      <w:r w:rsidR="00F258B0">
        <w:rPr>
          <w:lang w:val="en-US"/>
        </w:rPr>
        <w:t xml:space="preserve"> </w:t>
      </w:r>
      <w:r w:rsidR="00F258B0" w:rsidRPr="00F258B0">
        <w:rPr>
          <w:lang w:val="en-US"/>
        </w:rPr>
        <w:t>tạo ra một đại diện nhận thức v</w:t>
      </w:r>
      <w:r w:rsidR="00D4278B">
        <w:rPr>
          <w:lang w:val="en-US"/>
        </w:rPr>
        <w:t>ề</w:t>
      </w:r>
      <w:r w:rsidR="00F258B0" w:rsidRPr="00F258B0">
        <w:rPr>
          <w:lang w:val="en-US"/>
        </w:rPr>
        <w:t xml:space="preserve"> thế giới và sử dụng học tập dựa trên kinh nghiệm trong quá khứ để thông báo các quyết định trong tương lai</w:t>
      </w:r>
      <w:r w:rsidR="0016232F">
        <w:rPr>
          <w:lang w:val="en-US"/>
        </w:rPr>
        <w:t xml:space="preserve">. </w:t>
      </w:r>
      <w:r w:rsidR="000D1A26" w:rsidRPr="00B15916">
        <w:rPr>
          <w:i/>
          <w:iCs/>
          <w:lang w:val="en-US"/>
        </w:rPr>
        <w:t>TTNT</w:t>
      </w:r>
      <w:r w:rsidR="00F258B0" w:rsidRPr="00B15916">
        <w:rPr>
          <w:i/>
          <w:iCs/>
          <w:lang w:val="en-US"/>
        </w:rPr>
        <w:t xml:space="preserve"> lấy cảm hứng từ con người</w:t>
      </w:r>
      <w:r w:rsidR="00F258B0" w:rsidRPr="00F258B0">
        <w:rPr>
          <w:lang w:val="en-US"/>
        </w:rPr>
        <w:t xml:space="preserve"> có các yếu tố từ </w:t>
      </w:r>
      <w:r w:rsidR="00F258B0" w:rsidRPr="00372D89">
        <w:rPr>
          <w:lang w:val="en-US"/>
        </w:rPr>
        <w:t xml:space="preserve">trí tuệ nhận thức và cảm xúc; hiểu cảm xúc của con người và xem xét chúng trong việc ra quyết </w:t>
      </w:r>
      <w:r w:rsidR="00F258B0" w:rsidRPr="00F258B0">
        <w:rPr>
          <w:lang w:val="en-US"/>
        </w:rPr>
        <w:t>định</w:t>
      </w:r>
      <w:r w:rsidR="0016232F">
        <w:rPr>
          <w:lang w:val="en-US"/>
        </w:rPr>
        <w:t xml:space="preserve">. </w:t>
      </w:r>
      <w:r w:rsidR="000D1A26" w:rsidRPr="00B15916">
        <w:rPr>
          <w:i/>
          <w:iCs/>
          <w:lang w:val="en-US"/>
        </w:rPr>
        <w:t>TTNT</w:t>
      </w:r>
      <w:r w:rsidR="00F258B0" w:rsidRPr="00B15916">
        <w:rPr>
          <w:i/>
          <w:iCs/>
          <w:lang w:val="en-US"/>
        </w:rPr>
        <w:t xml:space="preserve"> nhân cách hóa</w:t>
      </w:r>
      <w:r w:rsidR="00F258B0" w:rsidRPr="00F258B0">
        <w:rPr>
          <w:lang w:val="en-US"/>
        </w:rPr>
        <w:t xml:space="preserve"> c</w:t>
      </w:r>
      <w:r w:rsidR="0016232F">
        <w:rPr>
          <w:lang w:val="en-US"/>
        </w:rPr>
        <w:t>ó</w:t>
      </w:r>
      <w:r w:rsidR="00F258B0" w:rsidRPr="00F258B0">
        <w:rPr>
          <w:lang w:val="en-US"/>
        </w:rPr>
        <w:t xml:space="preserve"> </w:t>
      </w:r>
      <w:r w:rsidR="00B15916">
        <w:rPr>
          <w:lang w:val="en-US"/>
        </w:rPr>
        <w:t>nh</w:t>
      </w:r>
      <w:r w:rsidR="0016232F">
        <w:rPr>
          <w:lang w:val="en-US"/>
        </w:rPr>
        <w:t>ữ</w:t>
      </w:r>
      <w:r w:rsidR="00B15916">
        <w:rPr>
          <w:lang w:val="en-US"/>
        </w:rPr>
        <w:t>ng</w:t>
      </w:r>
      <w:r w:rsidR="00F258B0" w:rsidRPr="00F258B0">
        <w:rPr>
          <w:lang w:val="en-US"/>
        </w:rPr>
        <w:t xml:space="preserve"> đặc điểm của tất cả các loại năng lực (nghĩa là trí tuệ nhận thức</w:t>
      </w:r>
      <w:r w:rsidR="0016232F">
        <w:rPr>
          <w:lang w:val="en-US"/>
        </w:rPr>
        <w:t xml:space="preserve">, </w:t>
      </w:r>
      <w:r w:rsidR="00F258B0" w:rsidRPr="00F258B0">
        <w:rPr>
          <w:lang w:val="en-US"/>
        </w:rPr>
        <w:t>cảm xúc và xã hội)</w:t>
      </w:r>
      <w:r w:rsidR="0016232F">
        <w:rPr>
          <w:lang w:val="en-US"/>
        </w:rPr>
        <w:t xml:space="preserve">, </w:t>
      </w:r>
      <w:r w:rsidR="00F258B0" w:rsidRPr="00F258B0">
        <w:rPr>
          <w:lang w:val="en-US"/>
        </w:rPr>
        <w:t>có khả năng tự ý thức và tự nhận thức được trong các tương tác</w:t>
      </w:r>
      <w:r w:rsidR="0016232F">
        <w:rPr>
          <w:lang w:val="en-US"/>
        </w:rPr>
        <w:t xml:space="preserve">. </w:t>
      </w:r>
    </w:p>
    <w:p w14:paraId="23FDFC35" w14:textId="188E03CC" w:rsidR="00372D89" w:rsidRPr="009C3633" w:rsidRDefault="00BC3464" w:rsidP="009C3633">
      <w:pPr>
        <w:ind w:firstLine="0"/>
        <w:rPr>
          <w:lang w:val="en-US"/>
        </w:rPr>
      </w:pPr>
      <w:r w:rsidRPr="009C3633">
        <w:rPr>
          <w:lang w:val="en-US"/>
        </w:rPr>
        <w:t>S</w:t>
      </w:r>
      <w:r w:rsidR="00D4278B">
        <w:rPr>
          <w:lang w:val="en-US"/>
        </w:rPr>
        <w:t>ự</w:t>
      </w:r>
      <w:r w:rsidR="00372D89" w:rsidRPr="009C3633">
        <w:rPr>
          <w:lang w:val="en-US"/>
        </w:rPr>
        <w:t xml:space="preserve"> ph</w:t>
      </w:r>
      <w:r w:rsidR="0016232F">
        <w:rPr>
          <w:lang w:val="en-US"/>
        </w:rPr>
        <w:t>á</w:t>
      </w:r>
      <w:r w:rsidR="00372D89" w:rsidRPr="009C3633">
        <w:rPr>
          <w:lang w:val="en-US"/>
        </w:rPr>
        <w:t>t tri</w:t>
      </w:r>
      <w:r w:rsidR="0016232F">
        <w:rPr>
          <w:lang w:val="en-US"/>
        </w:rPr>
        <w:t>ể</w:t>
      </w:r>
      <w:r w:rsidR="00372D89" w:rsidRPr="009C3633">
        <w:rPr>
          <w:lang w:val="en-US"/>
        </w:rPr>
        <w:t>n c</w:t>
      </w:r>
      <w:r w:rsidR="0016232F">
        <w:rPr>
          <w:lang w:val="en-US"/>
        </w:rPr>
        <w:t>ủ</w:t>
      </w:r>
      <w:r w:rsidR="00372D89" w:rsidRPr="009C3633">
        <w:rPr>
          <w:lang w:val="en-US"/>
        </w:rPr>
        <w:t>a máy tính điện tử với tốc độ tính toán v</w:t>
      </w:r>
      <w:r w:rsidR="00D4278B">
        <w:rPr>
          <w:lang w:val="en-US"/>
        </w:rPr>
        <w:t>à</w:t>
      </w:r>
      <w:r w:rsidR="00372D89" w:rsidRPr="009C3633">
        <w:rPr>
          <w:lang w:val="en-US"/>
        </w:rPr>
        <w:t xml:space="preserve"> khả năng thực hiện khối lượng tính toán ngày càng vượt trội so với con người </w:t>
      </w:r>
      <w:r w:rsidRPr="009C3633">
        <w:rPr>
          <w:lang w:val="en-US"/>
        </w:rPr>
        <w:t>đã gi</w:t>
      </w:r>
      <w:r w:rsidR="0016232F">
        <w:rPr>
          <w:lang w:val="en-US"/>
        </w:rPr>
        <w:t>ú</w:t>
      </w:r>
      <w:r w:rsidRPr="009C3633">
        <w:rPr>
          <w:lang w:val="en-US"/>
        </w:rPr>
        <w:t xml:space="preserve">p cho </w:t>
      </w:r>
      <w:r w:rsidR="00372D89" w:rsidRPr="009C3633">
        <w:rPr>
          <w:lang w:val="en-US"/>
        </w:rPr>
        <w:t>các nghiên cứu v</w:t>
      </w:r>
      <w:r w:rsidR="00D4278B">
        <w:rPr>
          <w:lang w:val="en-US"/>
        </w:rPr>
        <w:t>ề</w:t>
      </w:r>
      <w:r w:rsidR="00372D89" w:rsidRPr="009C3633">
        <w:rPr>
          <w:lang w:val="en-US"/>
        </w:rPr>
        <w:t xml:space="preserve"> TTNT ng</w:t>
      </w:r>
      <w:r w:rsidR="00D4278B">
        <w:rPr>
          <w:lang w:val="en-US"/>
        </w:rPr>
        <w:t>à</w:t>
      </w:r>
      <w:r w:rsidR="00372D89" w:rsidRPr="009C3633">
        <w:rPr>
          <w:lang w:val="en-US"/>
        </w:rPr>
        <w:t>y càng được đẩy mạnh</w:t>
      </w:r>
      <w:r w:rsidR="0016232F">
        <w:rPr>
          <w:lang w:val="en-US"/>
        </w:rPr>
        <w:t xml:space="preserve">. </w:t>
      </w:r>
      <w:r w:rsidR="00372D89" w:rsidRPr="009C3633">
        <w:rPr>
          <w:lang w:val="en-US"/>
        </w:rPr>
        <w:t>Bên c</w:t>
      </w:r>
      <w:r w:rsidR="0016232F">
        <w:rPr>
          <w:lang w:val="en-US"/>
        </w:rPr>
        <w:t>ạ</w:t>
      </w:r>
      <w:r w:rsidR="00372D89" w:rsidRPr="009C3633">
        <w:rPr>
          <w:lang w:val="en-US"/>
        </w:rPr>
        <w:t>nh vi</w:t>
      </w:r>
      <w:r w:rsidR="0016232F">
        <w:rPr>
          <w:lang w:val="en-US"/>
        </w:rPr>
        <w:t>ệ</w:t>
      </w:r>
      <w:r w:rsidR="00372D89" w:rsidRPr="009C3633">
        <w:rPr>
          <w:lang w:val="en-US"/>
        </w:rPr>
        <w:t>c t</w:t>
      </w:r>
      <w:r w:rsidR="0016232F">
        <w:rPr>
          <w:lang w:val="en-US"/>
        </w:rPr>
        <w:t>ạ</w:t>
      </w:r>
      <w:r w:rsidR="00372D89" w:rsidRPr="009C3633">
        <w:rPr>
          <w:lang w:val="en-US"/>
        </w:rPr>
        <w:t>o ra c</w:t>
      </w:r>
      <w:r w:rsidR="0016232F">
        <w:rPr>
          <w:lang w:val="en-US"/>
        </w:rPr>
        <w:t>á</w:t>
      </w:r>
      <w:r w:rsidR="00372D89" w:rsidRPr="009C3633">
        <w:rPr>
          <w:lang w:val="en-US"/>
        </w:rPr>
        <w:t>c h</w:t>
      </w:r>
      <w:r w:rsidR="0016232F">
        <w:rPr>
          <w:lang w:val="en-US"/>
        </w:rPr>
        <w:t>ệ</w:t>
      </w:r>
      <w:r w:rsidR="00372D89" w:rsidRPr="009C3633">
        <w:rPr>
          <w:lang w:val="en-US"/>
        </w:rPr>
        <w:t xml:space="preserve"> th</w:t>
      </w:r>
      <w:r w:rsidR="00D4278B">
        <w:rPr>
          <w:lang w:val="en-US"/>
        </w:rPr>
        <w:t>ố</w:t>
      </w:r>
      <w:r w:rsidR="00372D89" w:rsidRPr="009C3633">
        <w:rPr>
          <w:lang w:val="en-US"/>
        </w:rPr>
        <w:t>ng TTNT hỗ trợ con ngư</w:t>
      </w:r>
      <w:r w:rsidR="00D4278B">
        <w:rPr>
          <w:lang w:val="en-US"/>
        </w:rPr>
        <w:t>ờ</w:t>
      </w:r>
      <w:r w:rsidR="00372D89" w:rsidRPr="009C3633">
        <w:rPr>
          <w:lang w:val="en-US"/>
        </w:rPr>
        <w:t>i trong nhi</w:t>
      </w:r>
      <w:r w:rsidR="00D4278B">
        <w:rPr>
          <w:lang w:val="en-US"/>
        </w:rPr>
        <w:t>ề</w:t>
      </w:r>
      <w:r w:rsidR="00372D89" w:rsidRPr="009C3633">
        <w:rPr>
          <w:lang w:val="en-US"/>
        </w:rPr>
        <w:t>u l</w:t>
      </w:r>
      <w:r w:rsidR="00D4278B">
        <w:rPr>
          <w:lang w:val="en-US"/>
        </w:rPr>
        <w:t>ĩ</w:t>
      </w:r>
      <w:r w:rsidR="00372D89" w:rsidRPr="009C3633">
        <w:rPr>
          <w:lang w:val="en-US"/>
        </w:rPr>
        <w:t>nh v</w:t>
      </w:r>
      <w:r w:rsidR="00D4278B">
        <w:rPr>
          <w:lang w:val="en-US"/>
        </w:rPr>
        <w:t>ự</w:t>
      </w:r>
      <w:r w:rsidR="00372D89" w:rsidRPr="009C3633">
        <w:rPr>
          <w:lang w:val="en-US"/>
        </w:rPr>
        <w:t>c kh</w:t>
      </w:r>
      <w:r w:rsidR="0016232F">
        <w:rPr>
          <w:lang w:val="en-US"/>
        </w:rPr>
        <w:t>á</w:t>
      </w:r>
      <w:r w:rsidR="00372D89" w:rsidRPr="009C3633">
        <w:rPr>
          <w:lang w:val="en-US"/>
        </w:rPr>
        <w:t>c nhau</w:t>
      </w:r>
      <w:r w:rsidR="0016232F">
        <w:rPr>
          <w:lang w:val="en-US"/>
        </w:rPr>
        <w:t xml:space="preserve">, </w:t>
      </w:r>
      <w:r w:rsidR="00372D89" w:rsidRPr="009C3633">
        <w:rPr>
          <w:lang w:val="en-US"/>
        </w:rPr>
        <w:t>c</w:t>
      </w:r>
      <w:r w:rsidR="0016232F">
        <w:rPr>
          <w:lang w:val="en-US"/>
        </w:rPr>
        <w:t>á</w:t>
      </w:r>
      <w:r w:rsidR="00372D89" w:rsidRPr="009C3633">
        <w:rPr>
          <w:lang w:val="en-US"/>
        </w:rPr>
        <w:t>c nghiên c</w:t>
      </w:r>
      <w:r w:rsidR="00D4278B">
        <w:rPr>
          <w:lang w:val="en-US"/>
        </w:rPr>
        <w:t>ứ</w:t>
      </w:r>
      <w:r w:rsidR="00372D89" w:rsidRPr="009C3633">
        <w:rPr>
          <w:lang w:val="en-US"/>
        </w:rPr>
        <w:t>u đ</w:t>
      </w:r>
      <w:r w:rsidR="0016232F">
        <w:rPr>
          <w:lang w:val="en-US"/>
        </w:rPr>
        <w:t>ó</w:t>
      </w:r>
      <w:r w:rsidR="00372D89" w:rsidRPr="009C3633">
        <w:rPr>
          <w:lang w:val="en-US"/>
        </w:rPr>
        <w:t xml:space="preserve"> c</w:t>
      </w:r>
      <w:r w:rsidR="00D4278B">
        <w:rPr>
          <w:lang w:val="en-US"/>
        </w:rPr>
        <w:t>ò</w:t>
      </w:r>
      <w:r w:rsidR="00372D89" w:rsidRPr="009C3633">
        <w:rPr>
          <w:lang w:val="en-US"/>
        </w:rPr>
        <w:t>n đ</w:t>
      </w:r>
      <w:r w:rsidR="00D4278B">
        <w:rPr>
          <w:lang w:val="en-US"/>
        </w:rPr>
        <w:t>ượ</w:t>
      </w:r>
      <w:r w:rsidR="00372D89" w:rsidRPr="009C3633">
        <w:rPr>
          <w:lang w:val="en-US"/>
        </w:rPr>
        <w:t>c th</w:t>
      </w:r>
      <w:r w:rsidR="00D4278B">
        <w:rPr>
          <w:lang w:val="en-US"/>
        </w:rPr>
        <w:t>ự</w:t>
      </w:r>
      <w:r w:rsidR="00372D89" w:rsidRPr="009C3633">
        <w:rPr>
          <w:lang w:val="en-US"/>
        </w:rPr>
        <w:t>c hi</w:t>
      </w:r>
      <w:r w:rsidR="0016232F">
        <w:rPr>
          <w:lang w:val="en-US"/>
        </w:rPr>
        <w:t>ệ</w:t>
      </w:r>
      <w:r w:rsidR="00372D89" w:rsidRPr="009C3633">
        <w:rPr>
          <w:lang w:val="en-US"/>
        </w:rPr>
        <w:t>n nhằm mục đích làm rõ thêm các vấn đ</w:t>
      </w:r>
      <w:r w:rsidR="00D4278B">
        <w:rPr>
          <w:lang w:val="en-US"/>
        </w:rPr>
        <w:t>ề</w:t>
      </w:r>
      <w:r w:rsidR="00372D89" w:rsidRPr="009C3633">
        <w:rPr>
          <w:lang w:val="en-US"/>
        </w:rPr>
        <w:t xml:space="preserve"> như: Liệu con người có khả năng nào mà không bị máy móc vượt qua? Liệu con người có bị mất kiểm soát khi máy tính đạt được mức độ thông minh nhất định?</w:t>
      </w:r>
      <w:r w:rsidR="0016232F">
        <w:rPr>
          <w:lang w:val="en-US"/>
        </w:rPr>
        <w:t xml:space="preserve">... </w:t>
      </w:r>
    </w:p>
    <w:p w14:paraId="61C131ED" w14:textId="59FCDD6C" w:rsidR="00372D89" w:rsidRPr="009C3633" w:rsidRDefault="00B15916" w:rsidP="009C3633">
      <w:pPr>
        <w:ind w:firstLine="0"/>
        <w:rPr>
          <w:lang w:val="en-US"/>
        </w:rPr>
      </w:pPr>
      <w:r>
        <w:rPr>
          <w:lang w:val="en-US"/>
        </w:rPr>
        <w:t>Đ</w:t>
      </w:r>
      <w:r w:rsidR="00372D89" w:rsidRPr="009C3633">
        <w:rPr>
          <w:lang w:val="en-US"/>
        </w:rPr>
        <w:t>ánh giá chung</w:t>
      </w:r>
      <w:r w:rsidR="0016232F">
        <w:rPr>
          <w:lang w:val="en-US"/>
        </w:rPr>
        <w:t xml:space="preserve">, </w:t>
      </w:r>
      <w:r w:rsidR="00372D89" w:rsidRPr="009C3633">
        <w:rPr>
          <w:lang w:val="en-US"/>
        </w:rPr>
        <w:t>một hệ TTNT hay còn gọi là hệ thông minh cần có tối thiểu ba đặc trưng chính: 1) ghi nhớ các kiến thức; 2) vận dụng những kiến thức đã biết để giải quyết các vấn đ</w:t>
      </w:r>
      <w:r w:rsidR="00D4278B">
        <w:rPr>
          <w:lang w:val="en-US"/>
        </w:rPr>
        <w:t>ề</w:t>
      </w:r>
      <w:r w:rsidR="00372D89" w:rsidRPr="009C3633">
        <w:rPr>
          <w:lang w:val="en-US"/>
        </w:rPr>
        <w:t xml:space="preserve"> gặp phải; 3) thu thập hoặc tạo ra được nh</w:t>
      </w:r>
      <w:r w:rsidR="0016232F">
        <w:rPr>
          <w:lang w:val="en-US"/>
        </w:rPr>
        <w:t>ữ</w:t>
      </w:r>
      <w:r w:rsidR="00372D89" w:rsidRPr="009C3633">
        <w:rPr>
          <w:lang w:val="en-US"/>
        </w:rPr>
        <w:t>ng kiến thức mới thông qua các kinh nghiệm v</w:t>
      </w:r>
      <w:r w:rsidR="00D4278B">
        <w:rPr>
          <w:lang w:val="en-US"/>
        </w:rPr>
        <w:t>à</w:t>
      </w:r>
      <w:r w:rsidR="00372D89" w:rsidRPr="009C3633">
        <w:rPr>
          <w:lang w:val="en-US"/>
        </w:rPr>
        <w:t xml:space="preserve"> các vấn đ</w:t>
      </w:r>
      <w:r w:rsidR="00D4278B">
        <w:rPr>
          <w:lang w:val="en-US"/>
        </w:rPr>
        <w:t>ề</w:t>
      </w:r>
      <w:r w:rsidR="00372D89" w:rsidRPr="009C3633">
        <w:rPr>
          <w:lang w:val="en-US"/>
        </w:rPr>
        <w:t xml:space="preserve"> đã được giải quyết</w:t>
      </w:r>
      <w:r w:rsidR="0016232F">
        <w:rPr>
          <w:lang w:val="en-US"/>
        </w:rPr>
        <w:t xml:space="preserve">. </w:t>
      </w:r>
      <w:r w:rsidR="00372D89" w:rsidRPr="009C3633">
        <w:rPr>
          <w:lang w:val="en-US"/>
        </w:rPr>
        <w:t>Như v</w:t>
      </w:r>
      <w:r w:rsidR="0016232F">
        <w:rPr>
          <w:lang w:val="en-US"/>
        </w:rPr>
        <w:t>ậ</w:t>
      </w:r>
      <w:r w:rsidR="00372D89" w:rsidRPr="009C3633">
        <w:rPr>
          <w:lang w:val="en-US"/>
        </w:rPr>
        <w:t>y</w:t>
      </w:r>
      <w:r w:rsidR="0016232F">
        <w:rPr>
          <w:lang w:val="en-US"/>
        </w:rPr>
        <w:t xml:space="preserve">, </w:t>
      </w:r>
      <w:r w:rsidR="00372D89" w:rsidRPr="009C3633">
        <w:rPr>
          <w:lang w:val="en-US"/>
        </w:rPr>
        <w:t>có thể coi hệ TTNT cũng gồm ba thành phần chính:</w:t>
      </w:r>
    </w:p>
    <w:p w14:paraId="4BA54589" w14:textId="513B944D" w:rsidR="00372D89" w:rsidRPr="00372D89" w:rsidRDefault="00372D89" w:rsidP="00372D89">
      <w:pPr>
        <w:widowControl/>
        <w:numPr>
          <w:ilvl w:val="0"/>
          <w:numId w:val="2"/>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Thể hiện (Representation): L</w:t>
      </w:r>
      <w:r w:rsidR="00D4278B">
        <w:rPr>
          <w:rFonts w:eastAsiaTheme="minorHAnsi" w:cstheme="minorBidi"/>
          <w:szCs w:val="22"/>
          <w:lang w:val="en-US"/>
        </w:rPr>
        <w:t>à</w:t>
      </w:r>
      <w:r w:rsidRPr="00372D89">
        <w:rPr>
          <w:rFonts w:eastAsiaTheme="minorHAnsi" w:cstheme="minorBidi"/>
          <w:szCs w:val="22"/>
          <w:lang w:val="en-US"/>
        </w:rPr>
        <w:t xml:space="preserve"> khả năng có thể dùng một ngôn ngữ hình thức thống nhất để mô tả các vấn đ</w:t>
      </w:r>
      <w:r w:rsidR="00D4278B">
        <w:rPr>
          <w:rFonts w:eastAsiaTheme="minorHAnsi" w:cstheme="minorBidi"/>
          <w:szCs w:val="22"/>
          <w:lang w:val="en-US"/>
        </w:rPr>
        <w:t>ề</w:t>
      </w:r>
      <w:r w:rsidRPr="00372D89">
        <w:rPr>
          <w:rFonts w:eastAsiaTheme="minorHAnsi" w:cstheme="minorBidi"/>
          <w:szCs w:val="22"/>
          <w:lang w:val="en-US"/>
        </w:rPr>
        <w:t xml:space="preserve"> cũng như các kiến thức liên quan tới vấn đ</w:t>
      </w:r>
      <w:r w:rsidR="00D4278B">
        <w:rPr>
          <w:rFonts w:eastAsiaTheme="minorHAnsi" w:cstheme="minorBidi"/>
          <w:szCs w:val="22"/>
          <w:lang w:val="en-US"/>
        </w:rPr>
        <w:t>ề</w:t>
      </w:r>
      <w:r w:rsidRPr="00372D89">
        <w:rPr>
          <w:rFonts w:eastAsiaTheme="minorHAnsi" w:cstheme="minorBidi"/>
          <w:szCs w:val="22"/>
          <w:lang w:val="en-US"/>
        </w:rPr>
        <w:t xml:space="preserve"> đó</w:t>
      </w:r>
      <w:r w:rsidR="0016232F">
        <w:rPr>
          <w:rFonts w:eastAsiaTheme="minorHAnsi" w:cstheme="minorBidi"/>
          <w:szCs w:val="22"/>
          <w:lang w:val="en-US"/>
        </w:rPr>
        <w:t xml:space="preserve">. </w:t>
      </w:r>
      <w:r w:rsidRPr="00372D89">
        <w:rPr>
          <w:rFonts w:eastAsiaTheme="minorHAnsi" w:cstheme="minorBidi"/>
          <w:szCs w:val="22"/>
          <w:lang w:val="en-US"/>
        </w:rPr>
        <w:t>Các ngôn ngữ này trước tiên được con người sử dụng để mô tả thông tin</w:t>
      </w:r>
      <w:r w:rsidR="0016232F">
        <w:rPr>
          <w:rFonts w:eastAsiaTheme="minorHAnsi" w:cstheme="minorBidi"/>
          <w:szCs w:val="22"/>
          <w:lang w:val="en-US"/>
        </w:rPr>
        <w:t xml:space="preserve">, </w:t>
      </w:r>
      <w:r w:rsidRPr="00372D89">
        <w:rPr>
          <w:rFonts w:eastAsiaTheme="minorHAnsi" w:cstheme="minorBidi"/>
          <w:szCs w:val="22"/>
          <w:lang w:val="en-US"/>
        </w:rPr>
        <w:t>sau đó chuyển đổi thành các dạng thích hợp cho việc lưu tr</w:t>
      </w:r>
      <w:r w:rsidR="0016232F">
        <w:rPr>
          <w:rFonts w:eastAsiaTheme="minorHAnsi" w:cstheme="minorBidi"/>
          <w:szCs w:val="22"/>
          <w:lang w:val="en-US"/>
        </w:rPr>
        <w:t>ữ</w:t>
      </w:r>
      <w:r w:rsidRPr="00372D89">
        <w:rPr>
          <w:rFonts w:eastAsiaTheme="minorHAnsi" w:cstheme="minorBidi"/>
          <w:szCs w:val="22"/>
          <w:lang w:val="en-US"/>
        </w:rPr>
        <w:t xml:space="preserve"> v</w:t>
      </w:r>
      <w:r w:rsidR="00D4278B">
        <w:rPr>
          <w:rFonts w:eastAsiaTheme="minorHAnsi" w:cstheme="minorBidi"/>
          <w:szCs w:val="22"/>
          <w:lang w:val="en-US"/>
        </w:rPr>
        <w:t>à</w:t>
      </w:r>
      <w:r w:rsidRPr="00372D89">
        <w:rPr>
          <w:rFonts w:eastAsiaTheme="minorHAnsi" w:cstheme="minorBidi"/>
          <w:szCs w:val="22"/>
          <w:lang w:val="en-US"/>
        </w:rPr>
        <w:t xml:space="preserve"> thể hiện trong các máy tính điện tử</w:t>
      </w:r>
      <w:r w:rsidR="0016232F">
        <w:rPr>
          <w:rFonts w:eastAsiaTheme="minorHAnsi" w:cstheme="minorBidi"/>
          <w:szCs w:val="22"/>
          <w:lang w:val="en-US"/>
        </w:rPr>
        <w:t xml:space="preserve">. Bản </w:t>
      </w:r>
      <w:r w:rsidRPr="00372D89">
        <w:rPr>
          <w:rFonts w:eastAsiaTheme="minorHAnsi" w:cstheme="minorBidi"/>
          <w:szCs w:val="22"/>
          <w:lang w:val="en-US"/>
        </w:rPr>
        <w:t>thân tri thức (knowledge) cũng là thông tin được thể hiện ở nhi</w:t>
      </w:r>
      <w:r w:rsidR="00D4278B">
        <w:rPr>
          <w:rFonts w:eastAsiaTheme="minorHAnsi" w:cstheme="minorBidi"/>
          <w:szCs w:val="22"/>
          <w:lang w:val="en-US"/>
        </w:rPr>
        <w:t>ề</w:t>
      </w:r>
      <w:r w:rsidRPr="00372D89">
        <w:rPr>
          <w:rFonts w:eastAsiaTheme="minorHAnsi" w:cstheme="minorBidi"/>
          <w:szCs w:val="22"/>
          <w:lang w:val="en-US"/>
        </w:rPr>
        <w:t>u dạng như các giá trị</w:t>
      </w:r>
      <w:r w:rsidR="0016232F">
        <w:rPr>
          <w:rFonts w:eastAsiaTheme="minorHAnsi" w:cstheme="minorBidi"/>
          <w:szCs w:val="22"/>
          <w:lang w:val="en-US"/>
        </w:rPr>
        <w:t xml:space="preserve">, </w:t>
      </w:r>
      <w:r w:rsidRPr="00372D89">
        <w:rPr>
          <w:rFonts w:eastAsiaTheme="minorHAnsi" w:cstheme="minorBidi"/>
          <w:szCs w:val="22"/>
          <w:lang w:val="en-US"/>
        </w:rPr>
        <w:t>các công thức</w:t>
      </w:r>
      <w:r w:rsidR="0016232F">
        <w:rPr>
          <w:rFonts w:eastAsiaTheme="minorHAnsi" w:cstheme="minorBidi"/>
          <w:szCs w:val="22"/>
          <w:lang w:val="en-US"/>
        </w:rPr>
        <w:t xml:space="preserve">, </w:t>
      </w:r>
      <w:r w:rsidRPr="00372D89">
        <w:rPr>
          <w:rFonts w:eastAsiaTheme="minorHAnsi" w:cstheme="minorBidi"/>
          <w:szCs w:val="22"/>
          <w:lang w:val="en-US"/>
        </w:rPr>
        <w:t>các thuật toán</w:t>
      </w:r>
      <w:r w:rsidR="0016232F">
        <w:rPr>
          <w:rFonts w:eastAsiaTheme="minorHAnsi" w:cstheme="minorBidi"/>
          <w:szCs w:val="22"/>
          <w:lang w:val="en-US"/>
        </w:rPr>
        <w:t>,...</w:t>
      </w:r>
    </w:p>
    <w:p w14:paraId="1E697CF3" w14:textId="41FEA5A6" w:rsidR="00372D89" w:rsidRPr="00372D89" w:rsidRDefault="00372D89" w:rsidP="00372D89">
      <w:pPr>
        <w:widowControl/>
        <w:numPr>
          <w:ilvl w:val="0"/>
          <w:numId w:val="2"/>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 xml:space="preserve">Suy luận (Reasoning): </w:t>
      </w:r>
      <w:r w:rsidR="00BC430C">
        <w:rPr>
          <w:rFonts w:eastAsiaTheme="minorHAnsi" w:cstheme="minorBidi"/>
          <w:szCs w:val="22"/>
          <w:lang w:val="en-US"/>
        </w:rPr>
        <w:t>L</w:t>
      </w:r>
      <w:r w:rsidRPr="00372D89">
        <w:rPr>
          <w:rFonts w:eastAsiaTheme="minorHAnsi" w:cstheme="minorBidi"/>
          <w:szCs w:val="22"/>
          <w:lang w:val="en-US"/>
        </w:rPr>
        <w:t>à khả năng giải quyết các vấn đ</w:t>
      </w:r>
      <w:r w:rsidR="00D4278B">
        <w:rPr>
          <w:rFonts w:eastAsiaTheme="minorHAnsi" w:cstheme="minorBidi"/>
          <w:szCs w:val="22"/>
          <w:lang w:val="en-US"/>
        </w:rPr>
        <w:t>ề</w:t>
      </w:r>
      <w:r w:rsidR="0016232F">
        <w:rPr>
          <w:rFonts w:eastAsiaTheme="minorHAnsi" w:cstheme="minorBidi"/>
          <w:szCs w:val="22"/>
          <w:lang w:val="en-US"/>
        </w:rPr>
        <w:t xml:space="preserve">. </w:t>
      </w:r>
      <w:r w:rsidRPr="00372D89">
        <w:rPr>
          <w:rFonts w:eastAsiaTheme="minorHAnsi" w:cstheme="minorBidi"/>
          <w:szCs w:val="22"/>
          <w:lang w:val="en-US"/>
        </w:rPr>
        <w:t>Một hệ thống được coi là có khả năng suy luận khi:</w:t>
      </w:r>
    </w:p>
    <w:p w14:paraId="4FEB4A7F" w14:textId="6D446B2D" w:rsidR="00372D89" w:rsidRPr="00372D89" w:rsidRDefault="00372D89" w:rsidP="00372D89">
      <w:pPr>
        <w:widowControl/>
        <w:numPr>
          <w:ilvl w:val="0"/>
          <w:numId w:val="4"/>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Hệ thống có khả năng thể hiện và giải quyết một dải rộng các vấn đ</w:t>
      </w:r>
      <w:r w:rsidR="00D4278B">
        <w:rPr>
          <w:rFonts w:eastAsiaTheme="minorHAnsi" w:cstheme="minorBidi"/>
          <w:szCs w:val="22"/>
          <w:lang w:val="en-US"/>
        </w:rPr>
        <w:t>ề</w:t>
      </w:r>
      <w:r w:rsidRPr="00372D89">
        <w:rPr>
          <w:rFonts w:eastAsiaTheme="minorHAnsi" w:cstheme="minorBidi"/>
          <w:szCs w:val="22"/>
          <w:lang w:val="en-US"/>
        </w:rPr>
        <w:t xml:space="preserve"> và dạng vấn đ</w:t>
      </w:r>
      <w:r w:rsidR="00D4278B">
        <w:rPr>
          <w:rFonts w:eastAsiaTheme="minorHAnsi" w:cstheme="minorBidi"/>
          <w:szCs w:val="22"/>
          <w:lang w:val="en-US"/>
        </w:rPr>
        <w:t>ề</w:t>
      </w:r>
      <w:r w:rsidR="0016232F">
        <w:rPr>
          <w:rFonts w:eastAsiaTheme="minorHAnsi" w:cstheme="minorBidi"/>
          <w:szCs w:val="22"/>
          <w:lang w:val="en-US"/>
        </w:rPr>
        <w:t xml:space="preserve">. </w:t>
      </w:r>
    </w:p>
    <w:p w14:paraId="1095CA46" w14:textId="46F81F7C" w:rsidR="00372D89" w:rsidRPr="00372D89" w:rsidRDefault="00372D89" w:rsidP="00372D89">
      <w:pPr>
        <w:widowControl/>
        <w:numPr>
          <w:ilvl w:val="0"/>
          <w:numId w:val="4"/>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lastRenderedPageBreak/>
        <w:t>Hệ thống có khả năng nội suy (implicit) và ngoại suy (explicit) để tạo ra các thông tin mà hệ thống quản lý</w:t>
      </w:r>
      <w:r w:rsidR="0016232F">
        <w:rPr>
          <w:rFonts w:eastAsiaTheme="minorHAnsi" w:cstheme="minorBidi"/>
          <w:szCs w:val="22"/>
          <w:lang w:val="en-US"/>
        </w:rPr>
        <w:t xml:space="preserve">. </w:t>
      </w:r>
    </w:p>
    <w:p w14:paraId="5D7D94A1" w14:textId="03154FE9" w:rsidR="00372D89" w:rsidRPr="00372D89" w:rsidRDefault="00372D89" w:rsidP="00372D89">
      <w:pPr>
        <w:widowControl/>
        <w:numPr>
          <w:ilvl w:val="0"/>
          <w:numId w:val="4"/>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Hệ thống có một cơ chế đi</w:t>
      </w:r>
      <w:r w:rsidR="00D4278B">
        <w:rPr>
          <w:rFonts w:eastAsiaTheme="minorHAnsi" w:cstheme="minorBidi"/>
          <w:szCs w:val="22"/>
          <w:lang w:val="en-US"/>
        </w:rPr>
        <w:t>ề</w:t>
      </w:r>
      <w:r w:rsidRPr="00372D89">
        <w:rPr>
          <w:rFonts w:eastAsiaTheme="minorHAnsi" w:cstheme="minorBidi"/>
          <w:szCs w:val="22"/>
          <w:lang w:val="en-US"/>
        </w:rPr>
        <w:t>u khiển</w:t>
      </w:r>
      <w:r w:rsidR="00CC3608">
        <w:rPr>
          <w:rFonts w:eastAsiaTheme="minorHAnsi" w:cstheme="minorBidi"/>
          <w:szCs w:val="22"/>
          <w:lang w:val="en-US"/>
        </w:rPr>
        <w:t xml:space="preserve"> </w:t>
      </w:r>
      <w:r w:rsidRPr="00372D89">
        <w:rPr>
          <w:rFonts w:eastAsiaTheme="minorHAnsi" w:cstheme="minorBidi"/>
          <w:szCs w:val="22"/>
          <w:lang w:val="en-US"/>
        </w:rPr>
        <w:t>để xác định cần phải thực hiện các thao tác gì trong quá trình giải quyết một vấn đ</w:t>
      </w:r>
      <w:r w:rsidR="00D4278B">
        <w:rPr>
          <w:rFonts w:eastAsiaTheme="minorHAnsi" w:cstheme="minorBidi"/>
          <w:szCs w:val="22"/>
          <w:lang w:val="en-US"/>
        </w:rPr>
        <w:t>ề</w:t>
      </w:r>
      <w:r w:rsidRPr="00372D89">
        <w:rPr>
          <w:rFonts w:eastAsiaTheme="minorHAnsi" w:cstheme="minorBidi"/>
          <w:szCs w:val="22"/>
          <w:lang w:val="en-US"/>
        </w:rPr>
        <w:t xml:space="preserve"> hoặc khi cần kết thúc quá trình này</w:t>
      </w:r>
      <w:r w:rsidR="0016232F">
        <w:rPr>
          <w:rFonts w:eastAsiaTheme="minorHAnsi" w:cstheme="minorBidi"/>
          <w:szCs w:val="22"/>
          <w:lang w:val="en-US"/>
        </w:rPr>
        <w:t xml:space="preserve">. </w:t>
      </w:r>
    </w:p>
    <w:p w14:paraId="239F883E" w14:textId="2FEC198E" w:rsidR="00B15916" w:rsidRDefault="00B15916" w:rsidP="00372D89">
      <w:pPr>
        <w:widowControl/>
        <w:numPr>
          <w:ilvl w:val="0"/>
          <w:numId w:val="3"/>
        </w:numPr>
        <w:spacing w:before="60" w:after="60" w:line="340" w:lineRule="atLeast"/>
        <w:contextualSpacing/>
        <w:rPr>
          <w:rFonts w:eastAsiaTheme="minorHAnsi" w:cstheme="minorBidi"/>
          <w:szCs w:val="22"/>
          <w:lang w:val="en-US"/>
        </w:rPr>
      </w:pPr>
      <w:r w:rsidRPr="00372D89">
        <w:rPr>
          <w:rFonts w:eastAsiaTheme="minorHAnsi" w:cstheme="minorBidi"/>
          <w:noProof/>
          <w:szCs w:val="22"/>
          <w:lang w:val="en-US"/>
        </w:rPr>
        <mc:AlternateContent>
          <mc:Choice Requires="wpg">
            <w:drawing>
              <wp:anchor distT="0" distB="0" distL="114300" distR="114300" simplePos="0" relativeHeight="251665408" behindDoc="0" locked="0" layoutInCell="1" allowOverlap="1" wp14:anchorId="200DCD02" wp14:editId="4FCD3891">
                <wp:simplePos x="0" y="0"/>
                <wp:positionH relativeFrom="column">
                  <wp:posOffset>550545</wp:posOffset>
                </wp:positionH>
                <wp:positionV relativeFrom="paragraph">
                  <wp:posOffset>830580</wp:posOffset>
                </wp:positionV>
                <wp:extent cx="5065395" cy="798830"/>
                <wp:effectExtent l="0" t="0" r="20955" b="39370"/>
                <wp:wrapTopAndBottom/>
                <wp:docPr id="25" name="Group 25"/>
                <wp:cNvGraphicFramePr/>
                <a:graphic xmlns:a="http://schemas.openxmlformats.org/drawingml/2006/main">
                  <a:graphicData uri="http://schemas.microsoft.com/office/word/2010/wordprocessingGroup">
                    <wpg:wgp>
                      <wpg:cNvGrpSpPr/>
                      <wpg:grpSpPr>
                        <a:xfrm>
                          <a:off x="0" y="0"/>
                          <a:ext cx="5065395" cy="798830"/>
                          <a:chOff x="0" y="0"/>
                          <a:chExt cx="5065804" cy="799139"/>
                        </a:xfrm>
                      </wpg:grpSpPr>
                      <wpg:grpSp>
                        <wpg:cNvPr id="22" name="Group 22"/>
                        <wpg:cNvGrpSpPr/>
                        <wpg:grpSpPr>
                          <a:xfrm>
                            <a:off x="2478792" y="273908"/>
                            <a:ext cx="1514500" cy="0"/>
                            <a:chOff x="23916" y="0"/>
                            <a:chExt cx="1514500" cy="0"/>
                          </a:xfrm>
                        </wpg:grpSpPr>
                        <wps:wsp>
                          <wps:cNvPr id="23" name="Straight Arrow Connector 23"/>
                          <wps:cNvCnPr/>
                          <wps:spPr>
                            <a:xfrm>
                              <a:off x="23916" y="0"/>
                              <a:ext cx="255733" cy="0"/>
                            </a:xfrm>
                            <a:prstGeom prst="straightConnector1">
                              <a:avLst/>
                            </a:prstGeom>
                            <a:noFill/>
                            <a:ln w="12700" cap="flat" cmpd="sng" algn="ctr">
                              <a:solidFill>
                                <a:sysClr val="windowText" lastClr="000000"/>
                              </a:solidFill>
                              <a:prstDash val="solid"/>
                              <a:miter lim="800000"/>
                              <a:tailEnd type="triangle"/>
                            </a:ln>
                            <a:effectLst/>
                          </wps:spPr>
                          <wps:bodyPr/>
                        </wps:wsp>
                        <wps:wsp>
                          <wps:cNvPr id="24" name="Straight Arrow Connector 24"/>
                          <wps:cNvCnPr/>
                          <wps:spPr>
                            <a:xfrm>
                              <a:off x="1309816" y="0"/>
                              <a:ext cx="228600" cy="0"/>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1" name="Straight Arrow Connector 1"/>
                        <wps:cNvCnPr/>
                        <wps:spPr>
                          <a:xfrm flipV="1">
                            <a:off x="438665" y="441754"/>
                            <a:ext cx="0" cy="342900"/>
                          </a:xfrm>
                          <a:prstGeom prst="straightConnector1">
                            <a:avLst/>
                          </a:prstGeom>
                          <a:noFill/>
                          <a:ln w="12700" cap="flat" cmpd="sng" algn="ctr">
                            <a:solidFill>
                              <a:sysClr val="windowText" lastClr="000000"/>
                            </a:solidFill>
                            <a:prstDash val="solid"/>
                            <a:miter lim="800000"/>
                            <a:tailEnd type="triangle"/>
                          </a:ln>
                          <a:effectLst/>
                        </wps:spPr>
                        <wps:bodyPr/>
                      </wps:wsp>
                      <wps:wsp>
                        <wps:cNvPr id="8" name="Rectangle 8"/>
                        <wps:cNvSpPr/>
                        <wps:spPr>
                          <a:xfrm>
                            <a:off x="0" y="0"/>
                            <a:ext cx="888910" cy="443693"/>
                          </a:xfrm>
                          <a:prstGeom prst="rect">
                            <a:avLst/>
                          </a:prstGeom>
                          <a:noFill/>
                          <a:ln w="12700" cap="flat" cmpd="sng" algn="ctr">
                            <a:solidFill>
                              <a:sysClr val="windowText" lastClr="000000"/>
                            </a:solidFill>
                            <a:prstDash val="solid"/>
                            <a:miter lim="800000"/>
                          </a:ln>
                          <a:effectLst/>
                        </wps:spPr>
                        <wps:txbx>
                          <w:txbxContent>
                            <w:p w14:paraId="52BABE12" w14:textId="77777777" w:rsidR="0016232F" w:rsidRPr="00372D89" w:rsidRDefault="0016232F" w:rsidP="00372D89">
                              <w:pPr>
                                <w:spacing w:before="0" w:line="260" w:lineRule="atLeast"/>
                                <w:ind w:firstLine="0"/>
                                <w:jc w:val="center"/>
                                <w:rPr>
                                  <w:outline/>
                                  <w:color w:val="000000" w:themeColor="text1"/>
                                  <w:sz w:val="22"/>
                                  <w:szCs w:val="20"/>
                                  <w14:reflection w14:blurRad="0" w14:stA="100000" w14:stPos="0" w14:endA="0" w14:endPos="0" w14:dist="0" w14:dir="0" w14:fadeDir="0" w14:sx="0" w14:sy="0" w14:kx="0" w14:ky="0" w14:algn="b"/>
                                  <w14:textOutline w14:w="3175" w14:cap="rnd" w14:cmpd="sng" w14:algn="ctr">
                                    <w14:solidFill>
                                      <w14:schemeClr w14:val="tx1"/>
                                    </w14:solidFill>
                                    <w14:prstDash w14:val="solid"/>
                                    <w14:bevel/>
                                  </w14:textOutline>
                                  <w14:textFill>
                                    <w14:noFill/>
                                  </w14:textFill>
                                </w:rPr>
                              </w:pPr>
                              <w:r>
                                <w:rPr>
                                  <w:sz w:val="22"/>
                                  <w:szCs w:val="20"/>
                                </w:rPr>
                                <w:t>Môi trường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 name="Rectangle 10"/>
                        <wps:cNvSpPr/>
                        <wps:spPr>
                          <a:xfrm>
                            <a:off x="2726725" y="0"/>
                            <a:ext cx="1045739" cy="460196"/>
                          </a:xfrm>
                          <a:prstGeom prst="rect">
                            <a:avLst/>
                          </a:prstGeom>
                          <a:noFill/>
                          <a:ln w="12700" cap="flat" cmpd="sng" algn="ctr">
                            <a:solidFill>
                              <a:sysClr val="windowText" lastClr="000000"/>
                            </a:solidFill>
                            <a:prstDash val="solid"/>
                            <a:miter lim="800000"/>
                          </a:ln>
                          <a:effectLst/>
                        </wps:spPr>
                        <wps:txbx>
                          <w:txbxContent>
                            <w:p w14:paraId="5F6DB226" w14:textId="77777777" w:rsidR="0016232F" w:rsidRPr="00EE3C88" w:rsidRDefault="0016232F" w:rsidP="00372D89">
                              <w:pPr>
                                <w:spacing w:before="0" w:line="260" w:lineRule="atLeast"/>
                                <w:ind w:firstLine="0"/>
                                <w:jc w:val="center"/>
                                <w:rPr>
                                  <w:sz w:val="22"/>
                                  <w:szCs w:val="20"/>
                                </w:rPr>
                              </w:pPr>
                              <w:r>
                                <w:rPr>
                                  <w:sz w:val="22"/>
                                  <w:szCs w:val="20"/>
                                </w:rPr>
                                <w:t>Cơ sở dữ liệu kiến thức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 name="Rectangle 18"/>
                        <wps:cNvSpPr/>
                        <wps:spPr>
                          <a:xfrm>
                            <a:off x="4020065" y="0"/>
                            <a:ext cx="1045739" cy="460196"/>
                          </a:xfrm>
                          <a:prstGeom prst="rect">
                            <a:avLst/>
                          </a:prstGeom>
                          <a:noFill/>
                          <a:ln w="12700" cap="flat" cmpd="sng" algn="ctr">
                            <a:solidFill>
                              <a:sysClr val="windowText" lastClr="000000"/>
                            </a:solidFill>
                            <a:prstDash val="solid"/>
                            <a:miter lim="800000"/>
                          </a:ln>
                          <a:effectLst/>
                        </wps:spPr>
                        <wps:txbx>
                          <w:txbxContent>
                            <w:p w14:paraId="6A22C032" w14:textId="6F26AF64" w:rsidR="0016232F" w:rsidRPr="00EE3C88" w:rsidRDefault="0016232F" w:rsidP="00372D89">
                              <w:pPr>
                                <w:spacing w:before="0" w:line="260" w:lineRule="atLeast"/>
                                <w:ind w:firstLine="0"/>
                                <w:jc w:val="center"/>
                                <w:rPr>
                                  <w:sz w:val="22"/>
                                  <w:szCs w:val="20"/>
                                </w:rPr>
                              </w:pPr>
                              <w:r>
                                <w:rPr>
                                  <w:sz w:val="22"/>
                                  <w:szCs w:val="20"/>
                                </w:rPr>
                                <w:t>Các phần tử chấp hành</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9" name="Straight Arrow Connector 19"/>
                        <wps:cNvCnPr/>
                        <wps:spPr>
                          <a:xfrm>
                            <a:off x="889687" y="221907"/>
                            <a:ext cx="236986" cy="8235"/>
                          </a:xfrm>
                          <a:prstGeom prst="straightConnector1">
                            <a:avLst/>
                          </a:prstGeom>
                          <a:noFill/>
                          <a:ln w="12700" cap="flat" cmpd="sng" algn="ctr">
                            <a:solidFill>
                              <a:sysClr val="windowText" lastClr="000000"/>
                            </a:solidFill>
                            <a:prstDash val="solid"/>
                            <a:miter lim="800000"/>
                            <a:tailEnd type="triangle"/>
                          </a:ln>
                          <a:effectLst/>
                        </wps:spPr>
                        <wps:bodyPr/>
                      </wps:wsp>
                      <wps:wsp>
                        <wps:cNvPr id="20" name="Straight Connector 20"/>
                        <wps:cNvCnPr/>
                        <wps:spPr>
                          <a:xfrm>
                            <a:off x="436606" y="799070"/>
                            <a:ext cx="4117419" cy="69"/>
                          </a:xfrm>
                          <a:prstGeom prst="line">
                            <a:avLst/>
                          </a:prstGeom>
                          <a:noFill/>
                          <a:ln w="12700" cap="flat" cmpd="sng" algn="ctr">
                            <a:solidFill>
                              <a:sysClr val="windowText" lastClr="000000"/>
                            </a:solidFill>
                            <a:prstDash val="solid"/>
                            <a:miter lim="800000"/>
                          </a:ln>
                          <a:effectLst/>
                        </wps:spPr>
                        <wps:bodyPr/>
                      </wps:wsp>
                      <wps:wsp>
                        <wps:cNvPr id="21" name="Straight Connector 21"/>
                        <wps:cNvCnPr/>
                        <wps:spPr>
                          <a:xfrm flipV="1">
                            <a:off x="4555525" y="453081"/>
                            <a:ext cx="0" cy="342767"/>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group w14:anchorId="200DCD02" id="Group 25" o:spid="_x0000_s1026" style="position:absolute;left:0;text-align:left;margin-left:43.35pt;margin-top:65.4pt;width:398.85pt;height:62.9pt;z-index:251665408" coordsize="50658,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">
                <v:group id="Group 22" o:spid="_x0000_s1027" style="position:absolute;left:24787;top:2739;width:15145;height:0" coordorigin="239" coordsize="1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23" o:spid="_x0000_s1028" type="#_x0000_t32" style="position:absolute;left:239;width:25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" strokecolor="windowText" strokeweight="1pt">
                    <v:stroke endarrow="block" joinstyle="miter"/>
                  </v:shape>
                  <v:shape id="Straight Arrow Connector 24" o:spid="_x0000_s1029" type="#_x0000_t32" style="position:absolute;left:13098;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" strokecolor="windowText" strokeweight="1pt">
                    <v:stroke endarrow="block" joinstyle="miter"/>
                  </v:shape>
                </v:group>
                <v:shape id="Straight Arrow Connector 1" o:spid="_x0000_s1030" type="#_x0000_t32" style="position:absolute;left:4386;top:4417;width:0;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" strokecolor="windowText" strokeweight="1pt">
                  <v:stroke endarrow="block" joinstyle="miter"/>
                </v:shape>
                <v:rect id="Rectangle 8" o:spid="_x0000_s1031" style="position:absolute;width:8889;height:4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" filled="f" strokecolor="windowText" strokeweight="1pt">
                  <v:textbox inset="1mm,1mm,1mm,1mm">
                    <w:txbxContent>
                      <w:p w14:paraId="52BABE12" w14:textId="77777777" w:rsidR="0016232F" w:rsidRPr="00372D89" w:rsidRDefault="0016232F" w:rsidP="00372D89">
                        <w:pPr>
                          <w:spacing w:before="0" w:line="260" w:lineRule="atLeast"/>
                          <w:ind w:firstLine="0"/>
                          <w:jc w:val="center"/>
                          <w:rPr>
                            <w:outline/>
                            <w:color w:val="000000" w:themeColor="text1"/>
                            <w:sz w:val="22"/>
                            <w:szCs w:val="20"/>
                            <w14:reflection w14:blurRad="0" w14:stA="100000" w14:stPos="0" w14:endA="0" w14:endPos="0" w14:dist="0" w14:dir="0" w14:fadeDir="0" w14:sx="0" w14:sy="0" w14:kx="0" w14:ky="0" w14:algn="b"/>
                            <w14:textOutline w14:w="3175" w14:cap="rnd" w14:cmpd="sng" w14:algn="ctr">
                              <w14:solidFill>
                                <w14:schemeClr w14:val="tx1"/>
                              </w14:solidFill>
                              <w14:prstDash w14:val="solid"/>
                              <w14:bevel/>
                            </w14:textOutline>
                            <w14:textFill>
                              <w14:noFill/>
                            </w14:textFill>
                          </w:rPr>
                        </w:pPr>
                        <w:r>
                          <w:rPr>
                            <w:sz w:val="22"/>
                            <w:szCs w:val="20"/>
                          </w:rPr>
                          <w:t>Môi trường</w:t>
                        </w:r>
                      </w:p>
                    </w:txbxContent>
                  </v:textbox>
                </v:rect>
                <v:rect id="Rectangle 10" o:spid="_x0000_s1032" style="position:absolute;left:27267;width:10457;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" filled="f" strokecolor="windowText" strokeweight="1pt">
                  <v:textbox inset="1mm,1mm,1mm,1mm">
                    <w:txbxContent>
                      <w:p w14:paraId="5F6DB226" w14:textId="77777777" w:rsidR="0016232F" w:rsidRPr="00EE3C88" w:rsidRDefault="0016232F" w:rsidP="00372D89">
                        <w:pPr>
                          <w:spacing w:before="0" w:line="260" w:lineRule="atLeast"/>
                          <w:ind w:firstLine="0"/>
                          <w:jc w:val="center"/>
                          <w:rPr>
                            <w:sz w:val="22"/>
                            <w:szCs w:val="20"/>
                          </w:rPr>
                        </w:pPr>
                        <w:r>
                          <w:rPr>
                            <w:sz w:val="22"/>
                            <w:szCs w:val="20"/>
                          </w:rPr>
                          <w:t>Cơ sở dữ liệu kiến thức</w:t>
                        </w:r>
                      </w:p>
                    </w:txbxContent>
                  </v:textbox>
                </v:rect>
                <v:rect id="Rectangle 18" o:spid="_x0000_s1033" style="position:absolute;left:40200;width:10458;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" filled="f" strokecolor="windowText" strokeweight="1pt">
                  <v:textbox inset="1mm,1mm,1mm,1mm">
                    <w:txbxContent>
                      <w:p w14:paraId="6A22C032" w14:textId="6F26AF64" w:rsidR="0016232F" w:rsidRPr="00EE3C88" w:rsidRDefault="0016232F" w:rsidP="00372D89">
                        <w:pPr>
                          <w:spacing w:before="0" w:line="260" w:lineRule="atLeast"/>
                          <w:ind w:firstLine="0"/>
                          <w:jc w:val="center"/>
                          <w:rPr>
                            <w:sz w:val="22"/>
                            <w:szCs w:val="20"/>
                          </w:rPr>
                        </w:pPr>
                        <w:r>
                          <w:rPr>
                            <w:sz w:val="22"/>
                            <w:szCs w:val="20"/>
                          </w:rPr>
                          <w:t>Các phần tử chấp hành</w:t>
                        </w:r>
                      </w:p>
                    </w:txbxContent>
                  </v:textbox>
                </v:rect>
                <v:shape id="Straight Arrow Connector 19" o:spid="_x0000_s1034" type="#_x0000_t32" style="position:absolute;left:8896;top:2219;width:2370;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" strokecolor="windowText" strokeweight="1pt">
                  <v:stroke endarrow="block" joinstyle="miter"/>
                </v:shape>
                <v:line id="Straight Connector 20" o:spid="_x0000_s1035" style="position:absolute;visibility:visible;mso-wrap-style:square" from="4366,7990" to="45540,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" strokecolor="windowText" strokeweight="1pt">
                  <v:stroke joinstyle="miter"/>
                </v:line>
                <v:line id="Straight Connector 21" o:spid="_x0000_s1036" style="position:absolute;flip:y;visibility:visible;mso-wrap-style:square" from="45555,4530" to="45555,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" strokecolor="windowText" strokeweight="1pt">
                  <v:stroke joinstyle="miter"/>
                </v:line>
                <w10:wrap type="topAndBottom"/>
              </v:group>
            </w:pict>
          </mc:Fallback>
        </mc:AlternateContent>
      </w:r>
      <w:r w:rsidRPr="00372D89">
        <w:rPr>
          <w:rFonts w:eastAsiaTheme="minorHAnsi" w:cstheme="minorBidi"/>
          <w:noProof/>
          <w:szCs w:val="22"/>
          <w:lang w:val="en-US"/>
        </w:rPr>
        <mc:AlternateContent>
          <mc:Choice Requires="wps">
            <w:drawing>
              <wp:anchor distT="0" distB="0" distL="114300" distR="114300" simplePos="0" relativeHeight="251659264" behindDoc="0" locked="0" layoutInCell="1" allowOverlap="1" wp14:anchorId="61879BD0" wp14:editId="41E02A8D">
                <wp:simplePos x="0" y="0"/>
                <wp:positionH relativeFrom="column">
                  <wp:posOffset>1663065</wp:posOffset>
                </wp:positionH>
                <wp:positionV relativeFrom="paragraph">
                  <wp:posOffset>831850</wp:posOffset>
                </wp:positionV>
                <wp:extent cx="1350010" cy="459740"/>
                <wp:effectExtent l="0" t="0" r="21590" b="16510"/>
                <wp:wrapTopAndBottom/>
                <wp:docPr id="9" name="Rectangle 9"/>
                <wp:cNvGraphicFramePr/>
                <a:graphic xmlns:a="http://schemas.openxmlformats.org/drawingml/2006/main">
                  <a:graphicData uri="http://schemas.microsoft.com/office/word/2010/wordprocessingShape">
                    <wps:wsp>
                      <wps:cNvSpPr/>
                      <wps:spPr>
                        <a:xfrm>
                          <a:off x="0" y="0"/>
                          <a:ext cx="1350010" cy="459740"/>
                        </a:xfrm>
                        <a:prstGeom prst="rect">
                          <a:avLst/>
                        </a:prstGeom>
                        <a:noFill/>
                        <a:ln w="12700" cap="flat" cmpd="sng" algn="ctr">
                          <a:solidFill>
                            <a:sysClr val="windowText" lastClr="000000"/>
                          </a:solidFill>
                          <a:prstDash val="solid"/>
                          <a:miter lim="800000"/>
                        </a:ln>
                        <a:effectLst/>
                      </wps:spPr>
                      <wps:txbx>
                        <w:txbxContent>
                          <w:p w14:paraId="5476D903" w14:textId="363C03EA" w:rsidR="0016232F" w:rsidRPr="00EE3C88" w:rsidRDefault="0016232F" w:rsidP="00372D89">
                            <w:pPr>
                              <w:spacing w:before="0" w:line="260" w:lineRule="atLeast"/>
                              <w:ind w:firstLine="0"/>
                              <w:jc w:val="center"/>
                              <w:rPr>
                                <w:sz w:val="22"/>
                                <w:szCs w:val="20"/>
                              </w:rPr>
                            </w:pPr>
                            <w:r>
                              <w:rPr>
                                <w:sz w:val="22"/>
                                <w:szCs w:val="20"/>
                              </w:rPr>
                              <w:t>Các phần tử tham gia quá trình học</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rect w14:anchorId="61879BD0" id="Rectangle 9" o:spid="_x0000_s1037" style="position:absolute;left:0;text-align:left;margin-left:130.95pt;margin-top:65.5pt;width:106.3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" filled="f" strokecolor="windowText" strokeweight="1pt">
                <v:textbox inset="1mm,1mm,1mm,1mm">
                  <w:txbxContent>
                    <w:p w14:paraId="5476D903" w14:textId="363C03EA" w:rsidR="0016232F" w:rsidRPr="00EE3C88" w:rsidRDefault="0016232F" w:rsidP="00372D89">
                      <w:pPr>
                        <w:spacing w:before="0" w:line="260" w:lineRule="atLeast"/>
                        <w:ind w:firstLine="0"/>
                        <w:jc w:val="center"/>
                        <w:rPr>
                          <w:sz w:val="22"/>
                          <w:szCs w:val="20"/>
                        </w:rPr>
                      </w:pPr>
                      <w:r>
                        <w:rPr>
                          <w:sz w:val="22"/>
                          <w:szCs w:val="20"/>
                        </w:rPr>
                        <w:t>Các phần tử tham gia quá trình học</w:t>
                      </w:r>
                    </w:p>
                  </w:txbxContent>
                </v:textbox>
                <w10:wrap type="topAndBottom"/>
              </v:rect>
            </w:pict>
          </mc:Fallback>
        </mc:AlternateContent>
      </w:r>
      <w:r w:rsidR="00372D89" w:rsidRPr="00372D89">
        <w:rPr>
          <w:rFonts w:eastAsiaTheme="minorHAnsi" w:cstheme="minorBidi"/>
          <w:szCs w:val="22"/>
          <w:lang w:val="en-US"/>
        </w:rPr>
        <w:t>Học tập (Learning): Đặc trưng cho khả năng mở rộng</w:t>
      </w:r>
      <w:r w:rsidR="0016232F">
        <w:rPr>
          <w:rFonts w:eastAsiaTheme="minorHAnsi" w:cstheme="minorBidi"/>
          <w:szCs w:val="22"/>
          <w:lang w:val="en-US"/>
        </w:rPr>
        <w:t xml:space="preserve">, </w:t>
      </w:r>
      <w:r w:rsidR="00372D89" w:rsidRPr="00372D89">
        <w:rPr>
          <w:rFonts w:eastAsiaTheme="minorHAnsi" w:cstheme="minorBidi"/>
          <w:szCs w:val="22"/>
          <w:lang w:val="en-US"/>
        </w:rPr>
        <w:t>cập nhật</w:t>
      </w:r>
      <w:r w:rsidR="0016232F">
        <w:rPr>
          <w:rFonts w:eastAsiaTheme="minorHAnsi" w:cstheme="minorBidi"/>
          <w:szCs w:val="22"/>
          <w:lang w:val="en-US"/>
        </w:rPr>
        <w:t xml:space="preserve">, </w:t>
      </w:r>
      <w:r w:rsidR="00372D89" w:rsidRPr="00372D89">
        <w:rPr>
          <w:rFonts w:eastAsiaTheme="minorHAnsi" w:cstheme="minorBidi"/>
          <w:szCs w:val="22"/>
          <w:lang w:val="en-US"/>
        </w:rPr>
        <w:t>thay đổi các kiến thức của một hệ thống</w:t>
      </w:r>
      <w:r w:rsidR="0016232F">
        <w:rPr>
          <w:rFonts w:eastAsiaTheme="minorHAnsi" w:cstheme="minorBidi"/>
          <w:szCs w:val="22"/>
          <w:lang w:val="en-US"/>
        </w:rPr>
        <w:t xml:space="preserve">. </w:t>
      </w:r>
      <w:r w:rsidR="00372D89" w:rsidRPr="00372D89">
        <w:rPr>
          <w:rFonts w:eastAsiaTheme="minorHAnsi" w:cstheme="minorBidi"/>
          <w:szCs w:val="22"/>
          <w:lang w:val="en-US"/>
        </w:rPr>
        <w:t>Mô hình đơn giản cho quá trình học của một hệ thống</w:t>
      </w:r>
      <w:r w:rsidR="00043753">
        <w:rPr>
          <w:rFonts w:eastAsiaTheme="minorHAnsi" w:cstheme="minorBidi"/>
          <w:szCs w:val="22"/>
          <w:lang w:val="en-US"/>
        </w:rPr>
        <w:t xml:space="preserve"> thông minh</w:t>
      </w:r>
      <w:r w:rsidR="00372D89" w:rsidRPr="00372D89">
        <w:rPr>
          <w:rFonts w:eastAsiaTheme="minorHAnsi" w:cstheme="minorBidi"/>
          <w:szCs w:val="22"/>
          <w:lang w:val="en-US"/>
        </w:rPr>
        <w:t xml:space="preserve"> được thể hiện trên hình sau</w:t>
      </w:r>
      <w:r w:rsidR="0016232F">
        <w:rPr>
          <w:rFonts w:eastAsiaTheme="minorHAnsi" w:cstheme="minorBidi"/>
          <w:szCs w:val="22"/>
          <w:lang w:val="en-US"/>
        </w:rPr>
        <w:t xml:space="preserve">. </w:t>
      </w:r>
    </w:p>
    <w:p w14:paraId="6FE602F5" w14:textId="02CEFEAE" w:rsidR="00B15916" w:rsidRPr="00B15916" w:rsidRDefault="00B15916" w:rsidP="00B15916">
      <w:pPr>
        <w:widowControl/>
        <w:spacing w:before="60" w:after="60" w:line="340" w:lineRule="atLeast"/>
        <w:ind w:firstLine="0"/>
        <w:jc w:val="center"/>
        <w:rPr>
          <w:rFonts w:eastAsiaTheme="minorHAnsi" w:cstheme="minorBidi"/>
          <w:i/>
          <w:iCs/>
          <w:sz w:val="22"/>
          <w:szCs w:val="20"/>
          <w:lang w:val="en-US"/>
        </w:rPr>
      </w:pPr>
      <w:r w:rsidRPr="00B15916">
        <w:rPr>
          <w:rFonts w:eastAsiaTheme="minorHAnsi" w:cstheme="minorBidi"/>
          <w:i/>
          <w:iCs/>
          <w:sz w:val="22"/>
          <w:szCs w:val="20"/>
          <w:lang w:val="en-US"/>
        </w:rPr>
        <w:t>Mô hình đơn giản cho quá trình học của một hệ thông minh</w:t>
      </w:r>
    </w:p>
    <w:p w14:paraId="376C434A" w14:textId="4357868A" w:rsidR="00372D89" w:rsidRPr="00372D89" w:rsidRDefault="00372D89" w:rsidP="00B15916">
      <w:pPr>
        <w:widowControl/>
        <w:spacing w:before="60" w:after="60" w:line="340" w:lineRule="atLeast"/>
        <w:ind w:left="360" w:firstLine="0"/>
        <w:contextualSpacing/>
        <w:rPr>
          <w:rFonts w:eastAsiaTheme="minorHAnsi" w:cstheme="minorBidi"/>
          <w:szCs w:val="22"/>
          <w:lang w:val="en-US"/>
        </w:rPr>
      </w:pPr>
      <w:r w:rsidRPr="00372D89">
        <w:rPr>
          <w:rFonts w:eastAsiaTheme="minorHAnsi" w:cstheme="minorBidi"/>
          <w:szCs w:val="22"/>
          <w:lang w:val="en-US"/>
        </w:rPr>
        <w:t>Môi trường bên ngoài sẽ cung cấp cho hệ thống các thông tin thông qua khối phân tích và học tập (Learning Element) để phục vụ cho việc đi</w:t>
      </w:r>
      <w:r w:rsidR="00D4278B">
        <w:rPr>
          <w:rFonts w:eastAsiaTheme="minorHAnsi" w:cstheme="minorBidi"/>
          <w:szCs w:val="22"/>
          <w:lang w:val="en-US"/>
        </w:rPr>
        <w:t>ề</w:t>
      </w:r>
      <w:r w:rsidRPr="00372D89">
        <w:rPr>
          <w:rFonts w:eastAsiaTheme="minorHAnsi" w:cstheme="minorBidi"/>
          <w:szCs w:val="22"/>
          <w:lang w:val="en-US"/>
        </w:rPr>
        <w:t>u chỉnh các phần tử tham gia vào quá trình học</w:t>
      </w:r>
      <w:r w:rsidR="0016232F">
        <w:rPr>
          <w:rFonts w:eastAsiaTheme="minorHAnsi" w:cstheme="minorBidi"/>
          <w:szCs w:val="22"/>
          <w:lang w:val="en-US"/>
        </w:rPr>
        <w:t xml:space="preserve">. </w:t>
      </w:r>
      <w:r w:rsidRPr="00372D89">
        <w:rPr>
          <w:rFonts w:eastAsiaTheme="minorHAnsi" w:cstheme="minorBidi"/>
          <w:szCs w:val="22"/>
          <w:lang w:val="en-US"/>
        </w:rPr>
        <w:t>Các kết quả từ khối này được chuẩn hóa và lưu trữ vào cơ sở dữ liệu v</w:t>
      </w:r>
      <w:r w:rsidR="00D4278B">
        <w:rPr>
          <w:rFonts w:eastAsiaTheme="minorHAnsi" w:cstheme="minorBidi"/>
          <w:szCs w:val="22"/>
          <w:lang w:val="en-US"/>
        </w:rPr>
        <w:t>ề</w:t>
      </w:r>
      <w:r w:rsidRPr="00372D89">
        <w:rPr>
          <w:rFonts w:eastAsiaTheme="minorHAnsi" w:cstheme="minorBidi"/>
          <w:szCs w:val="22"/>
          <w:lang w:val="en-US"/>
        </w:rPr>
        <w:t xml:space="preserve"> kiến thức của hệ thống (Knowledge Base)</w:t>
      </w:r>
      <w:r w:rsidR="0016232F">
        <w:rPr>
          <w:rFonts w:eastAsiaTheme="minorHAnsi" w:cstheme="minorBidi"/>
          <w:szCs w:val="22"/>
          <w:lang w:val="en-US"/>
        </w:rPr>
        <w:t xml:space="preserve">. </w:t>
      </w:r>
      <w:r w:rsidRPr="00372D89">
        <w:rPr>
          <w:rFonts w:eastAsiaTheme="minorHAnsi" w:cstheme="minorBidi"/>
          <w:szCs w:val="22"/>
          <w:lang w:val="en-US"/>
        </w:rPr>
        <w:t>Sau khi tổng hợp các kiến thức từ cơ sở dữ liệu này</w:t>
      </w:r>
      <w:r w:rsidR="0016232F">
        <w:rPr>
          <w:rFonts w:eastAsiaTheme="minorHAnsi" w:cstheme="minorBidi"/>
          <w:szCs w:val="22"/>
          <w:lang w:val="en-US"/>
        </w:rPr>
        <w:t xml:space="preserve">, </w:t>
      </w:r>
      <w:r w:rsidRPr="00372D89">
        <w:rPr>
          <w:rFonts w:eastAsiaTheme="minorHAnsi" w:cstheme="minorBidi"/>
          <w:szCs w:val="22"/>
          <w:lang w:val="en-US"/>
        </w:rPr>
        <w:t>hệ thống sẽ đưa ra quyết định v</w:t>
      </w:r>
      <w:r w:rsidR="00D4278B">
        <w:rPr>
          <w:rFonts w:eastAsiaTheme="minorHAnsi" w:cstheme="minorBidi"/>
          <w:szCs w:val="22"/>
          <w:lang w:val="en-US"/>
        </w:rPr>
        <w:t>ề</w:t>
      </w:r>
      <w:r w:rsidRPr="00372D89">
        <w:rPr>
          <w:rFonts w:eastAsiaTheme="minorHAnsi" w:cstheme="minorBidi"/>
          <w:szCs w:val="22"/>
          <w:lang w:val="en-US"/>
        </w:rPr>
        <w:t xml:space="preserve"> các thao tác cần được thực hiện và truy</w:t>
      </w:r>
      <w:r w:rsidR="00D4278B">
        <w:rPr>
          <w:rFonts w:eastAsiaTheme="minorHAnsi" w:cstheme="minorBidi"/>
          <w:szCs w:val="22"/>
          <w:lang w:val="en-US"/>
        </w:rPr>
        <w:t>ề</w:t>
      </w:r>
      <w:r w:rsidRPr="00372D89">
        <w:rPr>
          <w:rFonts w:eastAsiaTheme="minorHAnsi" w:cstheme="minorBidi"/>
          <w:szCs w:val="22"/>
          <w:lang w:val="en-US"/>
        </w:rPr>
        <w:t>n các thông tin này xuống cơ cấu chấp hành (Performance Element)</w:t>
      </w:r>
      <w:r w:rsidR="0016232F">
        <w:rPr>
          <w:rFonts w:eastAsiaTheme="minorHAnsi" w:cstheme="minorBidi"/>
          <w:szCs w:val="22"/>
          <w:lang w:val="en-US"/>
        </w:rPr>
        <w:t xml:space="preserve">. </w:t>
      </w:r>
    </w:p>
    <w:p w14:paraId="05798ECD" w14:textId="20EF5CE6" w:rsidR="00372D89" w:rsidRPr="00372D89" w:rsidRDefault="00372D89" w:rsidP="00372D89">
      <w:pPr>
        <w:widowControl/>
        <w:spacing w:before="60" w:after="60" w:line="340" w:lineRule="atLeast"/>
        <w:ind w:firstLine="0"/>
        <w:rPr>
          <w:rFonts w:eastAsiaTheme="minorHAnsi" w:cstheme="minorBidi"/>
          <w:szCs w:val="22"/>
          <w:lang w:val="en-US"/>
        </w:rPr>
      </w:pPr>
      <w:r w:rsidRPr="00372D89">
        <w:rPr>
          <w:rFonts w:eastAsiaTheme="minorHAnsi" w:cstheme="minorBidi"/>
          <w:szCs w:val="22"/>
          <w:lang w:val="en-US"/>
        </w:rPr>
        <w:t>Các nhà nghiên cứu</w:t>
      </w:r>
      <w:r w:rsidRPr="00372D89">
        <w:rPr>
          <w:rFonts w:eastAsiaTheme="minorHAnsi" w:cstheme="minorBidi"/>
          <w:szCs w:val="22"/>
        </w:rPr>
        <w:t xml:space="preserve"> thư</w:t>
      </w:r>
      <w:r w:rsidR="00D4278B">
        <w:rPr>
          <w:rFonts w:eastAsiaTheme="minorHAnsi" w:cstheme="minorBidi"/>
          <w:szCs w:val="22"/>
        </w:rPr>
        <w:t>ờ</w:t>
      </w:r>
      <w:r w:rsidRPr="00372D89">
        <w:rPr>
          <w:rFonts w:eastAsiaTheme="minorHAnsi" w:cstheme="minorBidi"/>
          <w:szCs w:val="22"/>
        </w:rPr>
        <w:t>ng</w:t>
      </w:r>
      <w:r w:rsidRPr="00372D89">
        <w:rPr>
          <w:rFonts w:eastAsiaTheme="minorHAnsi" w:cstheme="minorBidi"/>
          <w:szCs w:val="22"/>
          <w:lang w:val="en-US"/>
        </w:rPr>
        <w:t xml:space="preserve"> chia T</w:t>
      </w:r>
      <w:r w:rsidRPr="00372D89">
        <w:rPr>
          <w:rFonts w:eastAsiaTheme="minorHAnsi" w:cstheme="minorBidi"/>
          <w:szCs w:val="22"/>
        </w:rPr>
        <w:t>TNT</w:t>
      </w:r>
      <w:r w:rsidRPr="00372D89">
        <w:rPr>
          <w:rFonts w:eastAsiaTheme="minorHAnsi" w:cstheme="minorBidi"/>
          <w:szCs w:val="22"/>
          <w:lang w:val="en-US"/>
        </w:rPr>
        <w:t xml:space="preserve"> thành hai nhóm chính:</w:t>
      </w:r>
    </w:p>
    <w:p w14:paraId="2367EFAB" w14:textId="65BA7E07" w:rsidR="00372D89" w:rsidRPr="00372D89" w:rsidRDefault="00372D89" w:rsidP="00372D89">
      <w:pPr>
        <w:widowControl/>
        <w:numPr>
          <w:ilvl w:val="0"/>
          <w:numId w:val="5"/>
        </w:numPr>
        <w:spacing w:before="60" w:after="60" w:line="340" w:lineRule="atLeast"/>
        <w:contextualSpacing/>
        <w:rPr>
          <w:rFonts w:eastAsiaTheme="minorHAnsi" w:cstheme="minorBidi"/>
          <w:szCs w:val="22"/>
          <w:lang w:val="en-US"/>
        </w:rPr>
      </w:pPr>
      <w:r w:rsidRPr="00B15916">
        <w:rPr>
          <w:rFonts w:eastAsiaTheme="minorHAnsi" w:cstheme="minorBidi"/>
          <w:i/>
          <w:iCs/>
          <w:szCs w:val="22"/>
          <w:lang w:val="en-US"/>
        </w:rPr>
        <w:t xml:space="preserve">Phiên bản </w:t>
      </w:r>
      <w:r w:rsidRPr="00B15916">
        <w:rPr>
          <w:rFonts w:eastAsiaTheme="minorHAnsi" w:cstheme="minorBidi"/>
          <w:i/>
          <w:iCs/>
          <w:szCs w:val="22"/>
        </w:rPr>
        <w:t xml:space="preserve">TTNT </w:t>
      </w:r>
      <w:r w:rsidRPr="00B15916">
        <w:rPr>
          <w:rFonts w:eastAsiaTheme="minorHAnsi" w:cstheme="minorBidi"/>
          <w:i/>
          <w:iCs/>
          <w:szCs w:val="22"/>
          <w:lang w:val="en-US"/>
        </w:rPr>
        <w:t>yếu</w:t>
      </w:r>
      <w:r w:rsidRPr="00372D89">
        <w:rPr>
          <w:rFonts w:eastAsiaTheme="minorHAnsi" w:cstheme="minorBidi"/>
          <w:szCs w:val="22"/>
          <w:lang w:val="en-US"/>
        </w:rPr>
        <w:t xml:space="preserve"> (Weak AI version): </w:t>
      </w:r>
      <w:r w:rsidRPr="00372D89">
        <w:rPr>
          <w:rFonts w:eastAsiaTheme="minorHAnsi" w:cstheme="minorBidi"/>
          <w:szCs w:val="22"/>
        </w:rPr>
        <w:t>L</w:t>
      </w:r>
      <w:r w:rsidRPr="00372D89">
        <w:rPr>
          <w:rFonts w:eastAsiaTheme="minorHAnsi" w:cstheme="minorBidi"/>
          <w:szCs w:val="22"/>
          <w:lang w:val="en-US"/>
        </w:rPr>
        <w:t>à các giải pháp tập trung cho một (hoặc một vài) khả năng của con người</w:t>
      </w:r>
      <w:r w:rsidR="0016232F">
        <w:rPr>
          <w:rFonts w:eastAsiaTheme="minorHAnsi" w:cstheme="minorBidi"/>
          <w:szCs w:val="22"/>
          <w:lang w:val="en-US"/>
        </w:rPr>
        <w:t xml:space="preserve">. </w:t>
      </w:r>
      <w:r w:rsidRPr="00372D89">
        <w:rPr>
          <w:rFonts w:eastAsiaTheme="minorHAnsi" w:cstheme="minorBidi"/>
          <w:szCs w:val="22"/>
          <w:lang w:val="en-US"/>
        </w:rPr>
        <w:t>Trong khuôn khổ các khả năng đó</w:t>
      </w:r>
      <w:r w:rsidR="0016232F">
        <w:rPr>
          <w:rFonts w:eastAsiaTheme="minorHAnsi" w:cstheme="minorBidi"/>
          <w:szCs w:val="22"/>
          <w:lang w:val="en-US"/>
        </w:rPr>
        <w:t xml:space="preserve">, </w:t>
      </w:r>
      <w:r w:rsidRPr="00372D89">
        <w:rPr>
          <w:rFonts w:eastAsiaTheme="minorHAnsi" w:cstheme="minorBidi"/>
          <w:szCs w:val="22"/>
          <w:lang w:val="en-US"/>
        </w:rPr>
        <w:t>các giải pháp được xây dựng có thể có chất lượng tương đương hoặc tốt hơn nhi</w:t>
      </w:r>
      <w:r w:rsidR="00D4278B">
        <w:rPr>
          <w:rFonts w:eastAsiaTheme="minorHAnsi" w:cstheme="minorBidi"/>
          <w:szCs w:val="22"/>
          <w:lang w:val="en-US"/>
        </w:rPr>
        <w:t>ề</w:t>
      </w:r>
      <w:r w:rsidRPr="00372D89">
        <w:rPr>
          <w:rFonts w:eastAsiaTheme="minorHAnsi" w:cstheme="minorBidi"/>
          <w:szCs w:val="22"/>
          <w:lang w:val="en-US"/>
        </w:rPr>
        <w:t>u so với con người</w:t>
      </w:r>
      <w:r w:rsidR="0016232F">
        <w:rPr>
          <w:rFonts w:eastAsiaTheme="minorHAnsi" w:cstheme="minorBidi"/>
          <w:szCs w:val="22"/>
          <w:lang w:val="en-US"/>
        </w:rPr>
        <w:t xml:space="preserve">, </w:t>
      </w:r>
      <w:r w:rsidRPr="00372D89">
        <w:rPr>
          <w:rFonts w:eastAsiaTheme="minorHAnsi" w:cstheme="minorBidi"/>
          <w:szCs w:val="22"/>
          <w:lang w:val="en-US"/>
        </w:rPr>
        <w:t>nhưng ngoài ra thì không có (hoặc có nhưng chất lượng rất thấp) khả năng nào khác</w:t>
      </w:r>
      <w:r w:rsidR="0016232F">
        <w:rPr>
          <w:rFonts w:eastAsiaTheme="minorHAnsi" w:cstheme="minorBidi"/>
          <w:szCs w:val="22"/>
          <w:lang w:val="en-US"/>
        </w:rPr>
        <w:t xml:space="preserve">. </w:t>
      </w:r>
    </w:p>
    <w:p w14:paraId="65623881" w14:textId="11A7A74B" w:rsidR="00372D89" w:rsidRPr="00372D89" w:rsidRDefault="00372D89" w:rsidP="00372D89">
      <w:pPr>
        <w:widowControl/>
        <w:numPr>
          <w:ilvl w:val="0"/>
          <w:numId w:val="5"/>
        </w:numPr>
        <w:spacing w:before="60" w:after="60" w:line="340" w:lineRule="atLeast"/>
        <w:contextualSpacing/>
        <w:rPr>
          <w:rFonts w:eastAsiaTheme="minorHAnsi" w:cstheme="minorBidi"/>
          <w:szCs w:val="22"/>
          <w:lang w:val="en-US"/>
        </w:rPr>
      </w:pPr>
      <w:r w:rsidRPr="00B15916">
        <w:rPr>
          <w:rFonts w:eastAsiaTheme="minorHAnsi" w:cstheme="minorBidi"/>
          <w:i/>
          <w:iCs/>
          <w:szCs w:val="22"/>
          <w:lang w:val="en-US"/>
        </w:rPr>
        <w:t xml:space="preserve">Phiên bản </w:t>
      </w:r>
      <w:r w:rsidRPr="00B15916">
        <w:rPr>
          <w:rFonts w:eastAsiaTheme="minorHAnsi" w:cstheme="minorBidi"/>
          <w:i/>
          <w:iCs/>
          <w:szCs w:val="22"/>
        </w:rPr>
        <w:t xml:space="preserve">TTNT </w:t>
      </w:r>
      <w:r w:rsidRPr="00B15916">
        <w:rPr>
          <w:rFonts w:eastAsiaTheme="minorHAnsi" w:cstheme="minorBidi"/>
          <w:i/>
          <w:iCs/>
          <w:szCs w:val="22"/>
          <w:lang w:val="en-US"/>
        </w:rPr>
        <w:t>mạnh</w:t>
      </w:r>
      <w:r w:rsidRPr="00372D89">
        <w:rPr>
          <w:rFonts w:eastAsiaTheme="minorHAnsi" w:cstheme="minorBidi"/>
          <w:szCs w:val="22"/>
          <w:lang w:val="en-US"/>
        </w:rPr>
        <w:t xml:space="preserve"> (Strong AI version):</w:t>
      </w:r>
      <w:r w:rsidRPr="00372D89">
        <w:rPr>
          <w:rFonts w:eastAsiaTheme="minorHAnsi" w:cstheme="minorBidi"/>
          <w:szCs w:val="22"/>
        </w:rPr>
        <w:t xml:space="preserve"> L</w:t>
      </w:r>
      <w:r w:rsidRPr="00372D89">
        <w:rPr>
          <w:rFonts w:eastAsiaTheme="minorHAnsi" w:cstheme="minorBidi"/>
          <w:szCs w:val="22"/>
          <w:lang w:val="en-US"/>
        </w:rPr>
        <w:t>à các giải pháp được coi như có khả năng tương đương (hoặc gần tương đương) như bộ não của con người</w:t>
      </w:r>
      <w:r w:rsidR="0016232F">
        <w:rPr>
          <w:rFonts w:eastAsiaTheme="minorHAnsi" w:cstheme="minorBidi"/>
          <w:szCs w:val="22"/>
          <w:lang w:val="en-US"/>
        </w:rPr>
        <w:t xml:space="preserve">, </w:t>
      </w:r>
      <w:r w:rsidRPr="00372D89">
        <w:rPr>
          <w:rFonts w:eastAsiaTheme="minorHAnsi" w:cstheme="minorBidi"/>
          <w:szCs w:val="22"/>
          <w:lang w:val="en-US"/>
        </w:rPr>
        <w:t xml:space="preserve">trong đó không chỉ mô phỏng hoặc tái tạo các khả năng mà </w:t>
      </w:r>
      <w:r w:rsidRPr="00372D89">
        <w:rPr>
          <w:rFonts w:eastAsiaTheme="minorHAnsi" w:cstheme="minorBidi"/>
          <w:szCs w:val="22"/>
        </w:rPr>
        <w:t>c</w:t>
      </w:r>
      <w:r w:rsidR="00D4278B">
        <w:rPr>
          <w:rFonts w:eastAsiaTheme="minorHAnsi" w:cstheme="minorBidi"/>
          <w:szCs w:val="22"/>
        </w:rPr>
        <w:t>ò</w:t>
      </w:r>
      <w:r w:rsidRPr="00372D89">
        <w:rPr>
          <w:rFonts w:eastAsiaTheme="minorHAnsi" w:cstheme="minorBidi"/>
          <w:szCs w:val="22"/>
        </w:rPr>
        <w:t xml:space="preserve">n </w:t>
      </w:r>
      <w:r w:rsidRPr="00372D89">
        <w:rPr>
          <w:rFonts w:eastAsiaTheme="minorHAnsi" w:cstheme="minorBidi"/>
          <w:szCs w:val="22"/>
          <w:lang w:val="en-US"/>
        </w:rPr>
        <w:t>có thể tự phát triển các khả năng mới</w:t>
      </w:r>
      <w:r w:rsidR="0016232F">
        <w:rPr>
          <w:rFonts w:eastAsiaTheme="minorHAnsi" w:cstheme="minorBidi"/>
          <w:szCs w:val="22"/>
          <w:lang w:val="en-US"/>
        </w:rPr>
        <w:t xml:space="preserve">, </w:t>
      </w:r>
      <w:r w:rsidRPr="00372D89">
        <w:rPr>
          <w:rFonts w:eastAsiaTheme="minorHAnsi" w:cstheme="minorBidi"/>
          <w:szCs w:val="22"/>
          <w:lang w:val="en-US"/>
        </w:rPr>
        <w:t>các tri thức mới</w:t>
      </w:r>
      <w:r w:rsidR="0016232F">
        <w:rPr>
          <w:rFonts w:eastAsiaTheme="minorHAnsi" w:cstheme="minorBidi"/>
          <w:szCs w:val="22"/>
          <w:lang w:val="en-US"/>
        </w:rPr>
        <w:t xml:space="preserve">. </w:t>
      </w:r>
      <w:r w:rsidRPr="00372D89">
        <w:rPr>
          <w:rFonts w:eastAsiaTheme="minorHAnsi" w:cstheme="minorBidi"/>
          <w:szCs w:val="22"/>
        </w:rPr>
        <w:t>N</w:t>
      </w:r>
      <w:r w:rsidRPr="00372D89">
        <w:rPr>
          <w:rFonts w:eastAsiaTheme="minorHAnsi" w:cstheme="minorBidi"/>
          <w:szCs w:val="22"/>
          <w:lang w:val="en-US"/>
        </w:rPr>
        <w:t>hi</w:t>
      </w:r>
      <w:r w:rsidR="00D4278B">
        <w:rPr>
          <w:rFonts w:eastAsiaTheme="minorHAnsi" w:cstheme="minorBidi"/>
          <w:szCs w:val="22"/>
          <w:lang w:val="en-US"/>
        </w:rPr>
        <w:t>ề</w:t>
      </w:r>
      <w:r w:rsidRPr="00372D89">
        <w:rPr>
          <w:rFonts w:eastAsiaTheme="minorHAnsi" w:cstheme="minorBidi"/>
          <w:szCs w:val="22"/>
          <w:lang w:val="en-US"/>
        </w:rPr>
        <w:t xml:space="preserve">u nhà nghiên cứu cho rằng đến nay vẫn chưa </w:t>
      </w:r>
      <w:r w:rsidRPr="00372D89">
        <w:rPr>
          <w:rFonts w:eastAsiaTheme="minorHAnsi" w:cstheme="minorBidi"/>
          <w:szCs w:val="22"/>
        </w:rPr>
        <w:t>c</w:t>
      </w:r>
      <w:r w:rsidR="0016232F">
        <w:rPr>
          <w:rFonts w:eastAsiaTheme="minorHAnsi" w:cstheme="minorBidi"/>
          <w:szCs w:val="22"/>
        </w:rPr>
        <w:t>ó</w:t>
      </w:r>
      <w:r w:rsidRPr="00372D89">
        <w:rPr>
          <w:rFonts w:eastAsiaTheme="minorHAnsi" w:cstheme="minorBidi"/>
          <w:szCs w:val="22"/>
        </w:rPr>
        <w:t xml:space="preserve"> </w:t>
      </w:r>
      <w:r w:rsidRPr="00372D89">
        <w:rPr>
          <w:rFonts w:eastAsiaTheme="minorHAnsi" w:cstheme="minorBidi"/>
          <w:szCs w:val="22"/>
          <w:lang w:val="en-US"/>
        </w:rPr>
        <w:t xml:space="preserve">giải pháp nào </w:t>
      </w:r>
      <w:r w:rsidR="00B15916">
        <w:rPr>
          <w:rFonts w:eastAsiaTheme="minorHAnsi" w:cstheme="minorBidi"/>
          <w:szCs w:val="22"/>
          <w:lang w:val="en-US"/>
        </w:rPr>
        <w:t>đ</w:t>
      </w:r>
      <w:r w:rsidR="0016232F">
        <w:rPr>
          <w:rFonts w:eastAsiaTheme="minorHAnsi" w:cstheme="minorBidi"/>
          <w:szCs w:val="22"/>
          <w:lang w:val="en-US"/>
        </w:rPr>
        <w:t>ạ</w:t>
      </w:r>
      <w:r w:rsidR="00B15916">
        <w:rPr>
          <w:rFonts w:eastAsiaTheme="minorHAnsi" w:cstheme="minorBidi"/>
          <w:szCs w:val="22"/>
          <w:lang w:val="en-US"/>
        </w:rPr>
        <w:t>t</w:t>
      </w:r>
      <w:r w:rsidRPr="00372D89">
        <w:rPr>
          <w:rFonts w:eastAsiaTheme="minorHAnsi" w:cstheme="minorBidi"/>
          <w:szCs w:val="22"/>
        </w:rPr>
        <w:t xml:space="preserve"> đ</w:t>
      </w:r>
      <w:r w:rsidR="00D4278B">
        <w:rPr>
          <w:rFonts w:eastAsiaTheme="minorHAnsi" w:cstheme="minorBidi"/>
          <w:szCs w:val="22"/>
        </w:rPr>
        <w:t>ượ</w:t>
      </w:r>
      <w:r w:rsidRPr="00372D89">
        <w:rPr>
          <w:rFonts w:eastAsiaTheme="minorHAnsi" w:cstheme="minorBidi"/>
          <w:szCs w:val="22"/>
        </w:rPr>
        <w:t xml:space="preserve">c </w:t>
      </w:r>
      <w:r w:rsidRPr="00372D89">
        <w:rPr>
          <w:rFonts w:eastAsiaTheme="minorHAnsi" w:cstheme="minorBidi"/>
          <w:szCs w:val="22"/>
          <w:lang w:val="en-US"/>
        </w:rPr>
        <w:t>mức độ này</w:t>
      </w:r>
      <w:r w:rsidR="0016232F">
        <w:rPr>
          <w:rFonts w:eastAsiaTheme="minorHAnsi" w:cstheme="minorBidi"/>
          <w:szCs w:val="22"/>
        </w:rPr>
        <w:t xml:space="preserve">. </w:t>
      </w:r>
    </w:p>
    <w:p w14:paraId="041E8E59" w14:textId="054C5104" w:rsidR="00372D89" w:rsidRPr="00372D89" w:rsidRDefault="00372D89" w:rsidP="00372D89">
      <w:pPr>
        <w:widowControl/>
        <w:spacing w:before="60" w:after="60" w:line="340" w:lineRule="atLeast"/>
        <w:ind w:firstLine="0"/>
        <w:rPr>
          <w:rFonts w:eastAsiaTheme="minorHAnsi" w:cstheme="minorBidi"/>
          <w:szCs w:val="22"/>
          <w:lang w:val="en-US"/>
        </w:rPr>
      </w:pPr>
      <w:r w:rsidRPr="00372D89">
        <w:rPr>
          <w:rFonts w:eastAsiaTheme="minorHAnsi" w:cstheme="minorBidi"/>
          <w:szCs w:val="22"/>
          <w:lang w:val="en-US"/>
        </w:rPr>
        <w:t xml:space="preserve">TTNT </w:t>
      </w:r>
      <w:r w:rsidRPr="00372D89">
        <w:rPr>
          <w:rFonts w:eastAsiaTheme="minorHAnsi" w:cstheme="minorBidi"/>
          <w:szCs w:val="22"/>
        </w:rPr>
        <w:t>cũng đ</w:t>
      </w:r>
      <w:r w:rsidR="00D4278B">
        <w:rPr>
          <w:rFonts w:eastAsiaTheme="minorHAnsi" w:cstheme="minorBidi"/>
          <w:szCs w:val="22"/>
        </w:rPr>
        <w:t>ượ</w:t>
      </w:r>
      <w:r w:rsidRPr="00372D89">
        <w:rPr>
          <w:rFonts w:eastAsiaTheme="minorHAnsi" w:cstheme="minorBidi"/>
          <w:szCs w:val="22"/>
        </w:rPr>
        <w:t>c</w:t>
      </w:r>
      <w:r w:rsidRPr="00372D89">
        <w:rPr>
          <w:rFonts w:eastAsiaTheme="minorHAnsi" w:cstheme="minorBidi"/>
          <w:szCs w:val="22"/>
          <w:lang w:val="en-US"/>
        </w:rPr>
        <w:t xml:space="preserve"> chia thành hai trường phái tư duy: </w:t>
      </w:r>
    </w:p>
    <w:p w14:paraId="2347ABE0" w14:textId="1684F1D4" w:rsidR="00372D89" w:rsidRPr="00372D89" w:rsidRDefault="00372D89" w:rsidP="00372D89">
      <w:pPr>
        <w:widowControl/>
        <w:numPr>
          <w:ilvl w:val="0"/>
          <w:numId w:val="7"/>
        </w:numPr>
        <w:spacing w:before="60" w:after="60" w:line="340" w:lineRule="atLeast"/>
        <w:contextualSpacing/>
        <w:rPr>
          <w:rFonts w:eastAsiaTheme="minorHAnsi" w:cstheme="minorBidi"/>
          <w:szCs w:val="22"/>
          <w:lang w:val="en-US"/>
        </w:rPr>
      </w:pPr>
      <w:r w:rsidRPr="00B15916">
        <w:rPr>
          <w:rFonts w:eastAsiaTheme="minorHAnsi" w:cstheme="minorBidi"/>
          <w:i/>
          <w:iCs/>
          <w:szCs w:val="22"/>
        </w:rPr>
        <w:t>TTNT</w:t>
      </w:r>
      <w:r w:rsidRPr="00B15916">
        <w:rPr>
          <w:rFonts w:eastAsiaTheme="minorHAnsi" w:cstheme="minorBidi"/>
          <w:i/>
          <w:iCs/>
          <w:szCs w:val="22"/>
          <w:lang w:val="en-US"/>
        </w:rPr>
        <w:t xml:space="preserve"> truy</w:t>
      </w:r>
      <w:r w:rsidR="00D4278B">
        <w:rPr>
          <w:rFonts w:eastAsiaTheme="minorHAnsi" w:cstheme="minorBidi"/>
          <w:i/>
          <w:iCs/>
          <w:szCs w:val="22"/>
          <w:lang w:val="en-US"/>
        </w:rPr>
        <w:t>ề</w:t>
      </w:r>
      <w:r w:rsidRPr="00B15916">
        <w:rPr>
          <w:rFonts w:eastAsiaTheme="minorHAnsi" w:cstheme="minorBidi"/>
          <w:i/>
          <w:iCs/>
          <w:szCs w:val="22"/>
          <w:lang w:val="en-US"/>
        </w:rPr>
        <w:t>n thống</w:t>
      </w:r>
      <w:r w:rsidRPr="00372D89">
        <w:rPr>
          <w:rFonts w:eastAsiaTheme="minorHAnsi" w:cstheme="minorBidi"/>
          <w:szCs w:val="22"/>
          <w:lang w:val="en-US"/>
        </w:rPr>
        <w:t xml:space="preserve"> bao gồm</w:t>
      </w:r>
      <w:r w:rsidRPr="00372D89">
        <w:rPr>
          <w:rFonts w:eastAsiaTheme="minorHAnsi" w:cstheme="minorBidi"/>
          <w:szCs w:val="22"/>
        </w:rPr>
        <w:t xml:space="preserve"> hầu h</w:t>
      </w:r>
      <w:r w:rsidR="0016232F">
        <w:rPr>
          <w:rFonts w:eastAsiaTheme="minorHAnsi" w:cstheme="minorBidi"/>
          <w:szCs w:val="22"/>
        </w:rPr>
        <w:t>ế</w:t>
      </w:r>
      <w:r w:rsidRPr="00372D89">
        <w:rPr>
          <w:rFonts w:eastAsiaTheme="minorHAnsi" w:cstheme="minorBidi"/>
          <w:szCs w:val="22"/>
        </w:rPr>
        <w:t>t</w:t>
      </w:r>
      <w:r w:rsidRPr="00372D89">
        <w:rPr>
          <w:rFonts w:eastAsiaTheme="minorHAnsi" w:cstheme="minorBidi"/>
          <w:szCs w:val="22"/>
          <w:lang w:val="en-US"/>
        </w:rPr>
        <w:t xml:space="preserve"> các phương pháp hiện được phân loại là các phương pháp học máy (</w:t>
      </w:r>
      <w:r w:rsidRPr="00372D89">
        <w:rPr>
          <w:rFonts w:eastAsiaTheme="minorHAnsi" w:cstheme="minorBidi"/>
          <w:i/>
          <w:iCs/>
          <w:szCs w:val="22"/>
        </w:rPr>
        <w:t>xt</w:t>
      </w:r>
      <w:r w:rsidR="0016232F">
        <w:rPr>
          <w:rFonts w:eastAsiaTheme="minorHAnsi" w:cstheme="minorBidi"/>
          <w:szCs w:val="22"/>
        </w:rPr>
        <w:t xml:space="preserve">. </w:t>
      </w:r>
      <w:r w:rsidRPr="00372D89">
        <w:rPr>
          <w:rFonts w:eastAsiaTheme="minorHAnsi" w:cstheme="minorBidi"/>
          <w:szCs w:val="22"/>
        </w:rPr>
        <w:t>Học m</w:t>
      </w:r>
      <w:r w:rsidR="0016232F">
        <w:rPr>
          <w:rFonts w:eastAsiaTheme="minorHAnsi" w:cstheme="minorBidi"/>
          <w:szCs w:val="22"/>
        </w:rPr>
        <w:t>á</w:t>
      </w:r>
      <w:r w:rsidRPr="00372D89">
        <w:rPr>
          <w:rFonts w:eastAsiaTheme="minorHAnsi" w:cstheme="minorBidi"/>
          <w:szCs w:val="22"/>
        </w:rPr>
        <w:t>y</w:t>
      </w:r>
      <w:r w:rsidRPr="00372D89">
        <w:rPr>
          <w:rFonts w:eastAsiaTheme="minorHAnsi" w:cstheme="minorBidi"/>
          <w:szCs w:val="22"/>
          <w:lang w:val="en-US"/>
        </w:rPr>
        <w:t>)</w:t>
      </w:r>
      <w:r w:rsidR="0016232F">
        <w:rPr>
          <w:rFonts w:eastAsiaTheme="minorHAnsi" w:cstheme="minorBidi"/>
          <w:szCs w:val="22"/>
          <w:lang w:val="en-US"/>
        </w:rPr>
        <w:t xml:space="preserve">, </w:t>
      </w:r>
      <w:r w:rsidRPr="00372D89">
        <w:rPr>
          <w:rFonts w:eastAsiaTheme="minorHAnsi" w:cstheme="minorBidi"/>
          <w:szCs w:val="22"/>
          <w:lang w:val="en-US"/>
        </w:rPr>
        <w:t>đặc trưng bởi hệ hình thức và phân tích thống kê</w:t>
      </w:r>
      <w:r w:rsidR="0016232F">
        <w:rPr>
          <w:rFonts w:eastAsiaTheme="minorHAnsi" w:cstheme="minorBidi"/>
          <w:szCs w:val="22"/>
          <w:lang w:val="en-US"/>
        </w:rPr>
        <w:t xml:space="preserve">. </w:t>
      </w:r>
      <w:r w:rsidRPr="00372D89">
        <w:rPr>
          <w:rFonts w:eastAsiaTheme="minorHAnsi" w:cstheme="minorBidi"/>
          <w:szCs w:val="22"/>
          <w:lang w:val="en-US"/>
        </w:rPr>
        <w:t>Nó còn được biết</w:t>
      </w:r>
      <w:r w:rsidRPr="00372D89">
        <w:rPr>
          <w:rFonts w:eastAsiaTheme="minorHAnsi" w:cstheme="minorBidi"/>
          <w:szCs w:val="22"/>
        </w:rPr>
        <w:t xml:space="preserve"> đ</w:t>
      </w:r>
      <w:r w:rsidR="0016232F">
        <w:rPr>
          <w:rFonts w:eastAsiaTheme="minorHAnsi" w:cstheme="minorBidi"/>
          <w:szCs w:val="22"/>
        </w:rPr>
        <w:t>ế</w:t>
      </w:r>
      <w:r w:rsidRPr="00372D89">
        <w:rPr>
          <w:rFonts w:eastAsiaTheme="minorHAnsi" w:cstheme="minorBidi"/>
          <w:szCs w:val="22"/>
        </w:rPr>
        <w:t>n</w:t>
      </w:r>
      <w:r w:rsidRPr="00372D89">
        <w:rPr>
          <w:rFonts w:eastAsiaTheme="minorHAnsi" w:cstheme="minorBidi"/>
          <w:szCs w:val="22"/>
          <w:lang w:val="en-US"/>
        </w:rPr>
        <w:t xml:space="preserve"> với các tên TTNT biểu tượng</w:t>
      </w:r>
      <w:r w:rsidR="0016232F">
        <w:rPr>
          <w:rFonts w:eastAsiaTheme="minorHAnsi" w:cstheme="minorBidi"/>
          <w:szCs w:val="22"/>
          <w:lang w:val="en-US"/>
        </w:rPr>
        <w:t xml:space="preserve">, </w:t>
      </w:r>
      <w:r w:rsidRPr="00372D89">
        <w:rPr>
          <w:rFonts w:eastAsiaTheme="minorHAnsi" w:cstheme="minorBidi"/>
          <w:szCs w:val="22"/>
          <w:lang w:val="en-US"/>
        </w:rPr>
        <w:t>TTNT logic</w:t>
      </w:r>
      <w:r w:rsidR="0016232F">
        <w:rPr>
          <w:rFonts w:eastAsiaTheme="minorHAnsi" w:cstheme="minorBidi"/>
          <w:szCs w:val="22"/>
          <w:lang w:val="en-US"/>
        </w:rPr>
        <w:t xml:space="preserve">, </w:t>
      </w:r>
      <w:r w:rsidRPr="00372D89">
        <w:rPr>
          <w:rFonts w:eastAsiaTheme="minorHAnsi" w:cstheme="minorBidi"/>
          <w:szCs w:val="22"/>
          <w:lang w:val="en-US"/>
        </w:rPr>
        <w:t>TTNT ngăn nắp (neat AI) và TTNT cổ điển (Good Old Fashioned Artificial Intelligence)</w:t>
      </w:r>
      <w:r w:rsidR="0016232F">
        <w:rPr>
          <w:rFonts w:eastAsiaTheme="minorHAnsi" w:cstheme="minorBidi"/>
          <w:szCs w:val="22"/>
          <w:lang w:val="en-US"/>
        </w:rPr>
        <w:t xml:space="preserve">. </w:t>
      </w:r>
      <w:r w:rsidRPr="00372D89">
        <w:rPr>
          <w:rFonts w:eastAsiaTheme="minorHAnsi" w:cstheme="minorBidi"/>
          <w:szCs w:val="22"/>
          <w:lang w:val="en-US"/>
        </w:rPr>
        <w:t xml:space="preserve">Các phương pháp </w:t>
      </w:r>
      <w:r w:rsidRPr="00372D89">
        <w:rPr>
          <w:rFonts w:eastAsiaTheme="minorHAnsi" w:cstheme="minorBidi"/>
          <w:szCs w:val="22"/>
        </w:rPr>
        <w:t>chính trong TTNT truy</w:t>
      </w:r>
      <w:r w:rsidR="00D4278B">
        <w:rPr>
          <w:rFonts w:eastAsiaTheme="minorHAnsi" w:cstheme="minorBidi"/>
          <w:szCs w:val="22"/>
        </w:rPr>
        <w:t>ề</w:t>
      </w:r>
      <w:r w:rsidRPr="00372D89">
        <w:rPr>
          <w:rFonts w:eastAsiaTheme="minorHAnsi" w:cstheme="minorBidi"/>
          <w:szCs w:val="22"/>
        </w:rPr>
        <w:t>n th</w:t>
      </w:r>
      <w:r w:rsidR="00D4278B">
        <w:rPr>
          <w:rFonts w:eastAsiaTheme="minorHAnsi" w:cstheme="minorBidi"/>
          <w:szCs w:val="22"/>
        </w:rPr>
        <w:t>ố</w:t>
      </w:r>
      <w:r w:rsidRPr="00372D89">
        <w:rPr>
          <w:rFonts w:eastAsiaTheme="minorHAnsi" w:cstheme="minorBidi"/>
          <w:szCs w:val="22"/>
        </w:rPr>
        <w:t xml:space="preserve">ng </w:t>
      </w:r>
      <w:r w:rsidRPr="00372D89">
        <w:rPr>
          <w:rFonts w:eastAsiaTheme="minorHAnsi" w:cstheme="minorBidi"/>
          <w:szCs w:val="22"/>
          <w:lang w:val="en-US"/>
        </w:rPr>
        <w:t>gồm có:</w:t>
      </w:r>
    </w:p>
    <w:p w14:paraId="0F99650E" w14:textId="36235FD6" w:rsidR="00372D89" w:rsidRPr="00372D89" w:rsidRDefault="00372D89" w:rsidP="00372D89">
      <w:pPr>
        <w:widowControl/>
        <w:numPr>
          <w:ilvl w:val="0"/>
          <w:numId w:val="6"/>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 xml:space="preserve">Hệ chuyên gia: </w:t>
      </w:r>
      <w:r w:rsidR="0016232F">
        <w:rPr>
          <w:rFonts w:eastAsiaTheme="minorHAnsi" w:cstheme="minorBidi"/>
          <w:szCs w:val="22"/>
        </w:rPr>
        <w:t>Á</w:t>
      </w:r>
      <w:r w:rsidRPr="00372D89">
        <w:rPr>
          <w:rFonts w:eastAsiaTheme="minorHAnsi" w:cstheme="minorBidi"/>
          <w:szCs w:val="22"/>
          <w:lang w:val="en-US"/>
        </w:rPr>
        <w:t>p dụng các khả năng suy luận để đạt tới một kết luận</w:t>
      </w:r>
      <w:r w:rsidR="0016232F">
        <w:rPr>
          <w:rFonts w:eastAsiaTheme="minorHAnsi" w:cstheme="minorBidi"/>
          <w:szCs w:val="22"/>
          <w:lang w:val="en-US"/>
        </w:rPr>
        <w:t xml:space="preserve">. </w:t>
      </w:r>
      <w:r w:rsidRPr="00372D89">
        <w:rPr>
          <w:rFonts w:eastAsiaTheme="minorHAnsi" w:cstheme="minorBidi"/>
          <w:szCs w:val="22"/>
          <w:lang w:val="en-US"/>
        </w:rPr>
        <w:t>Một hệ chuyên gia có thể xử lý các lượng lớn thông tin đã biết và đưa ra các kết luận dựa trên các thông tin đó</w:t>
      </w:r>
      <w:r w:rsidR="0016232F">
        <w:rPr>
          <w:rFonts w:eastAsiaTheme="minorHAnsi" w:cstheme="minorBidi"/>
          <w:szCs w:val="22"/>
          <w:lang w:val="en-US"/>
        </w:rPr>
        <w:t xml:space="preserve">. </w:t>
      </w:r>
      <w:r w:rsidRPr="00372D89">
        <w:rPr>
          <w:rFonts w:eastAsiaTheme="minorHAnsi" w:cstheme="minorBidi"/>
          <w:szCs w:val="22"/>
        </w:rPr>
        <w:t>C</w:t>
      </w:r>
      <w:r w:rsidRPr="00372D89">
        <w:rPr>
          <w:rFonts w:eastAsiaTheme="minorHAnsi" w:cstheme="minorBidi"/>
          <w:szCs w:val="22"/>
          <w:lang w:val="en-US"/>
        </w:rPr>
        <w:t>hương trình trợ giúp</w:t>
      </w:r>
      <w:r w:rsidRPr="00372D89">
        <w:rPr>
          <w:rFonts w:eastAsiaTheme="minorHAnsi" w:cstheme="minorBidi"/>
          <w:szCs w:val="22"/>
        </w:rPr>
        <w:t xml:space="preserve"> </w:t>
      </w:r>
      <w:r w:rsidRPr="00372D89">
        <w:rPr>
          <w:rFonts w:eastAsiaTheme="minorHAnsi" w:cstheme="minorBidi"/>
          <w:szCs w:val="22"/>
          <w:lang w:val="en-US"/>
        </w:rPr>
        <w:t>Clippy có hình cái kẹp giấy của Microsoft Office là một ví dụ</w:t>
      </w:r>
      <w:r w:rsidR="0016232F">
        <w:rPr>
          <w:rFonts w:eastAsiaTheme="minorHAnsi" w:cstheme="minorBidi"/>
          <w:szCs w:val="22"/>
          <w:lang w:val="en-US"/>
        </w:rPr>
        <w:t xml:space="preserve">. </w:t>
      </w:r>
      <w:r w:rsidRPr="00372D89">
        <w:rPr>
          <w:rFonts w:eastAsiaTheme="minorHAnsi" w:cstheme="minorBidi"/>
          <w:szCs w:val="22"/>
          <w:lang w:val="en-US"/>
        </w:rPr>
        <w:t>Khi người dùng gõ phím</w:t>
      </w:r>
      <w:r w:rsidR="0016232F">
        <w:rPr>
          <w:rFonts w:eastAsiaTheme="minorHAnsi" w:cstheme="minorBidi"/>
          <w:szCs w:val="22"/>
          <w:lang w:val="en-US"/>
        </w:rPr>
        <w:t xml:space="preserve">, </w:t>
      </w:r>
      <w:r w:rsidRPr="00372D89">
        <w:rPr>
          <w:rFonts w:eastAsiaTheme="minorHAnsi" w:cstheme="minorBidi"/>
          <w:szCs w:val="22"/>
          <w:lang w:val="en-US"/>
        </w:rPr>
        <w:t>Clippy nhận ra các xu hướng nhất định và đưa ra các gợi ý</w:t>
      </w:r>
      <w:r w:rsidR="0016232F">
        <w:rPr>
          <w:rFonts w:eastAsiaTheme="minorHAnsi" w:cstheme="minorBidi"/>
          <w:szCs w:val="22"/>
          <w:lang w:val="en-US"/>
        </w:rPr>
        <w:t xml:space="preserve">. </w:t>
      </w:r>
    </w:p>
    <w:p w14:paraId="0AC671CD" w14:textId="51FB968E" w:rsidR="00372D89" w:rsidRPr="00372D89" w:rsidRDefault="00372D89" w:rsidP="00372D89">
      <w:pPr>
        <w:widowControl/>
        <w:numPr>
          <w:ilvl w:val="0"/>
          <w:numId w:val="6"/>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Lập luận theo tình huống</w:t>
      </w:r>
      <w:r w:rsidR="0016232F">
        <w:rPr>
          <w:rFonts w:eastAsiaTheme="minorHAnsi" w:cstheme="minorBidi"/>
          <w:szCs w:val="22"/>
          <w:lang w:val="en-US"/>
        </w:rPr>
        <w:t xml:space="preserve">. </w:t>
      </w:r>
    </w:p>
    <w:p w14:paraId="7A088349" w14:textId="0F7335F8" w:rsidR="00372D89" w:rsidRPr="00372D89" w:rsidRDefault="00372D89" w:rsidP="00372D89">
      <w:pPr>
        <w:widowControl/>
        <w:numPr>
          <w:ilvl w:val="0"/>
          <w:numId w:val="6"/>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Mạng Bayes</w:t>
      </w:r>
      <w:r w:rsidR="0016232F">
        <w:rPr>
          <w:rFonts w:eastAsiaTheme="minorHAnsi" w:cstheme="minorBidi"/>
          <w:szCs w:val="22"/>
          <w:lang w:val="en-US"/>
        </w:rPr>
        <w:t xml:space="preserve">. </w:t>
      </w:r>
    </w:p>
    <w:p w14:paraId="33A1821A" w14:textId="3A2E6460" w:rsidR="00372D89" w:rsidRPr="00372D89" w:rsidRDefault="00372D89" w:rsidP="00372D89">
      <w:pPr>
        <w:widowControl/>
        <w:numPr>
          <w:ilvl w:val="0"/>
          <w:numId w:val="7"/>
        </w:numPr>
        <w:spacing w:before="60" w:after="60" w:line="340" w:lineRule="atLeast"/>
        <w:contextualSpacing/>
        <w:rPr>
          <w:rFonts w:eastAsiaTheme="minorHAnsi" w:cstheme="minorBidi"/>
          <w:szCs w:val="22"/>
          <w:lang w:val="en-US"/>
        </w:rPr>
      </w:pPr>
      <w:r w:rsidRPr="00B15916">
        <w:rPr>
          <w:rFonts w:eastAsiaTheme="minorHAnsi" w:cstheme="minorBidi"/>
          <w:i/>
          <w:iCs/>
          <w:szCs w:val="22"/>
          <w:lang w:val="en-US"/>
        </w:rPr>
        <w:lastRenderedPageBreak/>
        <w:t>Trí tuệ tính toán</w:t>
      </w:r>
      <w:r w:rsidRPr="00372D89">
        <w:rPr>
          <w:rFonts w:eastAsiaTheme="minorHAnsi" w:cstheme="minorBidi"/>
          <w:szCs w:val="22"/>
          <w:lang w:val="en-US"/>
        </w:rPr>
        <w:t xml:space="preserve"> nghiên cứu việc học hoặc phát triển lặp (v</w:t>
      </w:r>
      <w:r w:rsidRPr="00372D89">
        <w:rPr>
          <w:rFonts w:eastAsiaTheme="minorHAnsi" w:cstheme="minorBidi"/>
          <w:szCs w:val="22"/>
        </w:rPr>
        <w:t>d</w:t>
      </w:r>
      <w:r w:rsidR="0016232F">
        <w:rPr>
          <w:rFonts w:eastAsiaTheme="minorHAnsi" w:cstheme="minorBidi"/>
          <w:szCs w:val="22"/>
        </w:rPr>
        <w:t xml:space="preserve">. , </w:t>
      </w:r>
      <w:r w:rsidRPr="00372D89">
        <w:rPr>
          <w:rFonts w:eastAsiaTheme="minorHAnsi" w:cstheme="minorBidi"/>
          <w:szCs w:val="22"/>
          <w:lang w:val="en-US"/>
        </w:rPr>
        <w:t>tinh chỉnh tham số trong hệ thống)</w:t>
      </w:r>
      <w:r w:rsidR="0016232F">
        <w:rPr>
          <w:rFonts w:eastAsiaTheme="minorHAnsi" w:cstheme="minorBidi"/>
          <w:szCs w:val="22"/>
          <w:lang w:val="en-US"/>
        </w:rPr>
        <w:t xml:space="preserve">. </w:t>
      </w:r>
      <w:r w:rsidRPr="00372D89">
        <w:rPr>
          <w:rFonts w:eastAsiaTheme="minorHAnsi" w:cstheme="minorBidi"/>
          <w:szCs w:val="22"/>
          <w:lang w:val="en-US"/>
        </w:rPr>
        <w:t xml:space="preserve">Việc học </w:t>
      </w:r>
      <w:r w:rsidRPr="00372D89">
        <w:rPr>
          <w:rFonts w:eastAsiaTheme="minorHAnsi" w:cstheme="minorBidi"/>
          <w:szCs w:val="22"/>
        </w:rPr>
        <w:t>trong trí tu</w:t>
      </w:r>
      <w:r w:rsidR="0016232F">
        <w:rPr>
          <w:rFonts w:eastAsiaTheme="minorHAnsi" w:cstheme="minorBidi"/>
          <w:szCs w:val="22"/>
        </w:rPr>
        <w:t>ệ</w:t>
      </w:r>
      <w:r w:rsidRPr="00372D89">
        <w:rPr>
          <w:rFonts w:eastAsiaTheme="minorHAnsi" w:cstheme="minorBidi"/>
          <w:szCs w:val="22"/>
        </w:rPr>
        <w:t xml:space="preserve"> tính to</w:t>
      </w:r>
      <w:r w:rsidR="0016232F">
        <w:rPr>
          <w:rFonts w:eastAsiaTheme="minorHAnsi" w:cstheme="minorBidi"/>
          <w:szCs w:val="22"/>
        </w:rPr>
        <w:t>á</w:t>
      </w:r>
      <w:r w:rsidRPr="00372D89">
        <w:rPr>
          <w:rFonts w:eastAsiaTheme="minorHAnsi" w:cstheme="minorBidi"/>
          <w:szCs w:val="22"/>
        </w:rPr>
        <w:t>n đ</w:t>
      </w:r>
      <w:r w:rsidR="00D4278B">
        <w:rPr>
          <w:rFonts w:eastAsiaTheme="minorHAnsi" w:cstheme="minorBidi"/>
          <w:szCs w:val="22"/>
        </w:rPr>
        <w:t>ượ</w:t>
      </w:r>
      <w:r w:rsidRPr="00372D89">
        <w:rPr>
          <w:rFonts w:eastAsiaTheme="minorHAnsi" w:cstheme="minorBidi"/>
          <w:szCs w:val="22"/>
        </w:rPr>
        <w:t>c ti</w:t>
      </w:r>
      <w:r w:rsidR="0016232F">
        <w:rPr>
          <w:rFonts w:eastAsiaTheme="minorHAnsi" w:cstheme="minorBidi"/>
          <w:szCs w:val="22"/>
        </w:rPr>
        <w:t>ế</w:t>
      </w:r>
      <w:r w:rsidRPr="00372D89">
        <w:rPr>
          <w:rFonts w:eastAsiaTheme="minorHAnsi" w:cstheme="minorBidi"/>
          <w:szCs w:val="22"/>
        </w:rPr>
        <w:t>n h</w:t>
      </w:r>
      <w:r w:rsidR="00D4278B">
        <w:rPr>
          <w:rFonts w:eastAsiaTheme="minorHAnsi" w:cstheme="minorBidi"/>
          <w:szCs w:val="22"/>
        </w:rPr>
        <w:t>à</w:t>
      </w:r>
      <w:r w:rsidRPr="00372D89">
        <w:rPr>
          <w:rFonts w:eastAsiaTheme="minorHAnsi" w:cstheme="minorBidi"/>
          <w:szCs w:val="22"/>
        </w:rPr>
        <w:t xml:space="preserve">nh </w:t>
      </w:r>
      <w:r w:rsidRPr="00372D89">
        <w:rPr>
          <w:rFonts w:eastAsiaTheme="minorHAnsi" w:cstheme="minorBidi"/>
          <w:szCs w:val="22"/>
          <w:lang w:val="en-US"/>
        </w:rPr>
        <w:t>dựa trên dữ liệu kinh nghiệm và có quan hệ với TTNT phi ký hiệu</w:t>
      </w:r>
      <w:r w:rsidR="0016232F">
        <w:rPr>
          <w:rFonts w:eastAsiaTheme="minorHAnsi" w:cstheme="minorBidi"/>
          <w:szCs w:val="22"/>
          <w:lang w:val="en-US"/>
        </w:rPr>
        <w:t xml:space="preserve">, </w:t>
      </w:r>
      <w:r w:rsidRPr="00372D89">
        <w:rPr>
          <w:rFonts w:eastAsiaTheme="minorHAnsi" w:cstheme="minorBidi"/>
          <w:szCs w:val="22"/>
          <w:lang w:val="en-US"/>
        </w:rPr>
        <w:t>TTNT lộn xộn (</w:t>
      </w:r>
      <w:r w:rsidR="00B15916">
        <w:rPr>
          <w:rFonts w:eastAsiaTheme="minorHAnsi" w:cstheme="minorBidi"/>
          <w:szCs w:val="22"/>
          <w:lang w:val="en-US"/>
        </w:rPr>
        <w:t>S</w:t>
      </w:r>
      <w:r w:rsidRPr="00372D89">
        <w:rPr>
          <w:rFonts w:eastAsiaTheme="minorHAnsi" w:cstheme="minorBidi"/>
          <w:szCs w:val="22"/>
          <w:lang w:val="en-US"/>
        </w:rPr>
        <w:t>cruffy AI) và tính toán m</w:t>
      </w:r>
      <w:r w:rsidR="00D4278B">
        <w:rPr>
          <w:rFonts w:eastAsiaTheme="minorHAnsi" w:cstheme="minorBidi"/>
          <w:szCs w:val="22"/>
          <w:lang w:val="en-US"/>
        </w:rPr>
        <w:t>ề</w:t>
      </w:r>
      <w:r w:rsidRPr="00372D89">
        <w:rPr>
          <w:rFonts w:eastAsiaTheme="minorHAnsi" w:cstheme="minorBidi"/>
          <w:szCs w:val="22"/>
          <w:lang w:val="en-US"/>
        </w:rPr>
        <w:t>m (</w:t>
      </w:r>
      <w:r w:rsidR="00B15916">
        <w:rPr>
          <w:rFonts w:eastAsiaTheme="minorHAnsi" w:cstheme="minorBidi"/>
          <w:szCs w:val="22"/>
          <w:lang w:val="en-US"/>
        </w:rPr>
        <w:t>S</w:t>
      </w:r>
      <w:r w:rsidRPr="00372D89">
        <w:rPr>
          <w:rFonts w:eastAsiaTheme="minorHAnsi" w:cstheme="minorBidi"/>
          <w:szCs w:val="22"/>
          <w:lang w:val="en-US"/>
        </w:rPr>
        <w:t xml:space="preserve">oft </w:t>
      </w:r>
      <w:r w:rsidR="00B15916">
        <w:rPr>
          <w:rFonts w:eastAsiaTheme="minorHAnsi" w:cstheme="minorBidi"/>
          <w:szCs w:val="22"/>
          <w:lang w:val="en-US"/>
        </w:rPr>
        <w:t>C</w:t>
      </w:r>
      <w:r w:rsidRPr="00372D89">
        <w:rPr>
          <w:rFonts w:eastAsiaTheme="minorHAnsi" w:cstheme="minorBidi"/>
          <w:szCs w:val="22"/>
          <w:lang w:val="en-US"/>
        </w:rPr>
        <w:t>omputing)</w:t>
      </w:r>
      <w:r w:rsidR="0016232F">
        <w:rPr>
          <w:rFonts w:eastAsiaTheme="minorHAnsi" w:cstheme="minorBidi"/>
          <w:szCs w:val="22"/>
          <w:lang w:val="en-US"/>
        </w:rPr>
        <w:t xml:space="preserve">. </w:t>
      </w:r>
      <w:r w:rsidRPr="00372D89">
        <w:rPr>
          <w:rFonts w:eastAsiaTheme="minorHAnsi" w:cstheme="minorBidi"/>
          <w:szCs w:val="22"/>
          <w:lang w:val="en-US"/>
        </w:rPr>
        <w:t>Các phương pháp chính gồm có:</w:t>
      </w:r>
    </w:p>
    <w:p w14:paraId="5608FF94" w14:textId="1C13604F" w:rsidR="00372D89" w:rsidRPr="00372D89" w:rsidRDefault="00372D89" w:rsidP="00372D89">
      <w:pPr>
        <w:widowControl/>
        <w:numPr>
          <w:ilvl w:val="0"/>
          <w:numId w:val="8"/>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 xml:space="preserve">Mạng </w:t>
      </w:r>
      <w:r w:rsidR="008920E4" w:rsidRPr="008920E4">
        <w:rPr>
          <w:rFonts w:eastAsiaTheme="minorHAnsi" w:cstheme="minorBidi"/>
          <w:szCs w:val="22"/>
          <w:lang w:val="en-US"/>
        </w:rPr>
        <w:t>nơ-ron</w:t>
      </w:r>
      <w:r w:rsidR="008920E4">
        <w:rPr>
          <w:rFonts w:eastAsiaTheme="minorHAnsi" w:cstheme="minorBidi"/>
          <w:szCs w:val="22"/>
          <w:lang w:val="en-US"/>
        </w:rPr>
        <w:t xml:space="preserve"> (Neural Network)</w:t>
      </w:r>
      <w:r w:rsidR="0016232F">
        <w:rPr>
          <w:rFonts w:eastAsiaTheme="minorHAnsi" w:cstheme="minorBidi"/>
          <w:szCs w:val="22"/>
          <w:lang w:val="en-US"/>
        </w:rPr>
        <w:t xml:space="preserve">. </w:t>
      </w:r>
      <w:r w:rsidR="00BC430C">
        <w:rPr>
          <w:rFonts w:eastAsiaTheme="minorHAnsi" w:cstheme="minorBidi"/>
          <w:szCs w:val="22"/>
          <w:lang w:val="en-US"/>
        </w:rPr>
        <w:t>Đ</w:t>
      </w:r>
      <w:r w:rsidR="00D4278B">
        <w:rPr>
          <w:rFonts w:eastAsiaTheme="minorHAnsi" w:cstheme="minorBidi"/>
          <w:szCs w:val="22"/>
          <w:lang w:val="en-US"/>
        </w:rPr>
        <w:t>ượ</w:t>
      </w:r>
      <w:r w:rsidR="00BC430C">
        <w:rPr>
          <w:rFonts w:eastAsiaTheme="minorHAnsi" w:cstheme="minorBidi"/>
          <w:szCs w:val="22"/>
          <w:lang w:val="en-US"/>
        </w:rPr>
        <w:t>c s</w:t>
      </w:r>
      <w:r w:rsidR="00D4278B">
        <w:rPr>
          <w:rFonts w:eastAsiaTheme="minorHAnsi" w:cstheme="minorBidi"/>
          <w:szCs w:val="22"/>
          <w:lang w:val="en-US"/>
        </w:rPr>
        <w:t>ử</w:t>
      </w:r>
      <w:r w:rsidR="00BC430C">
        <w:rPr>
          <w:rFonts w:eastAsiaTheme="minorHAnsi" w:cstheme="minorBidi"/>
          <w:szCs w:val="22"/>
          <w:lang w:val="en-US"/>
        </w:rPr>
        <w:t xml:space="preserve"> d</w:t>
      </w:r>
      <w:r w:rsidR="00D4278B">
        <w:rPr>
          <w:rFonts w:eastAsiaTheme="minorHAnsi" w:cstheme="minorBidi"/>
          <w:szCs w:val="22"/>
          <w:lang w:val="en-US"/>
        </w:rPr>
        <w:t>ụ</w:t>
      </w:r>
      <w:r w:rsidR="00BC430C">
        <w:rPr>
          <w:rFonts w:eastAsiaTheme="minorHAnsi" w:cstheme="minorBidi"/>
          <w:szCs w:val="22"/>
          <w:lang w:val="en-US"/>
        </w:rPr>
        <w:t>ng như l</w:t>
      </w:r>
      <w:r w:rsidR="00D4278B">
        <w:rPr>
          <w:rFonts w:eastAsiaTheme="minorHAnsi" w:cstheme="minorBidi"/>
          <w:szCs w:val="22"/>
          <w:lang w:val="en-US"/>
        </w:rPr>
        <w:t>à</w:t>
      </w:r>
      <w:r w:rsidR="00BC430C">
        <w:rPr>
          <w:rFonts w:eastAsiaTheme="minorHAnsi" w:cstheme="minorBidi"/>
          <w:szCs w:val="22"/>
          <w:lang w:val="en-US"/>
        </w:rPr>
        <w:t xml:space="preserve"> </w:t>
      </w:r>
      <w:r w:rsidRPr="00372D89">
        <w:rPr>
          <w:rFonts w:eastAsiaTheme="minorHAnsi" w:cstheme="minorBidi"/>
          <w:szCs w:val="22"/>
          <w:lang w:val="en-US"/>
        </w:rPr>
        <w:t xml:space="preserve">các hệ thống mạnh </w:t>
      </w:r>
      <w:r w:rsidR="00BC430C">
        <w:rPr>
          <w:rFonts w:eastAsiaTheme="minorHAnsi" w:cstheme="minorBidi"/>
          <w:szCs w:val="22"/>
          <w:lang w:val="en-US"/>
        </w:rPr>
        <w:t>trong</w:t>
      </w:r>
      <w:r w:rsidRPr="00372D89">
        <w:rPr>
          <w:rFonts w:eastAsiaTheme="minorHAnsi" w:cstheme="minorBidi"/>
          <w:szCs w:val="22"/>
          <w:lang w:val="en-US"/>
        </w:rPr>
        <w:t xml:space="preserve"> nhận dạng mẫu (pattern recognition)</w:t>
      </w:r>
      <w:r w:rsidR="0016232F">
        <w:rPr>
          <w:rFonts w:eastAsiaTheme="minorHAnsi" w:cstheme="minorBidi"/>
          <w:szCs w:val="22"/>
          <w:lang w:val="en-US"/>
        </w:rPr>
        <w:t xml:space="preserve">. </w:t>
      </w:r>
      <w:r w:rsidR="0067434D">
        <w:rPr>
          <w:rFonts w:eastAsiaTheme="minorHAnsi" w:cstheme="minorBidi"/>
          <w:szCs w:val="22"/>
          <w:lang w:val="en-US"/>
        </w:rPr>
        <w:t xml:space="preserve">Hiện tại các phương pháp </w:t>
      </w:r>
      <w:r w:rsidR="008920E4" w:rsidRPr="008920E4">
        <w:rPr>
          <w:rFonts w:eastAsiaTheme="minorHAnsi" w:cstheme="minorBidi"/>
          <w:szCs w:val="22"/>
          <w:lang w:val="en-US"/>
        </w:rPr>
        <w:t xml:space="preserve">nơ-ron </w:t>
      </w:r>
      <w:r w:rsidR="0067434D">
        <w:rPr>
          <w:rFonts w:eastAsiaTheme="minorHAnsi" w:cstheme="minorBidi"/>
          <w:szCs w:val="22"/>
          <w:lang w:val="en-US"/>
        </w:rPr>
        <w:t xml:space="preserve">học sâu (Deep Neural Network) dựa trên mạng </w:t>
      </w:r>
      <w:r w:rsidR="008920E4" w:rsidRPr="008920E4">
        <w:rPr>
          <w:rFonts w:eastAsiaTheme="minorHAnsi" w:cstheme="minorBidi"/>
          <w:szCs w:val="22"/>
          <w:lang w:val="en-US"/>
        </w:rPr>
        <w:t>nơ-ron</w:t>
      </w:r>
      <w:r w:rsidR="0067434D">
        <w:rPr>
          <w:rFonts w:eastAsiaTheme="minorHAnsi" w:cstheme="minorBidi"/>
          <w:szCs w:val="22"/>
          <w:lang w:val="en-US"/>
        </w:rPr>
        <w:t xml:space="preserve"> để xử lý dữ liệu lớn </w:t>
      </w:r>
      <w:r w:rsidR="00BC430C">
        <w:rPr>
          <w:rFonts w:eastAsiaTheme="minorHAnsi" w:cstheme="minorBidi"/>
          <w:szCs w:val="22"/>
          <w:lang w:val="en-US"/>
        </w:rPr>
        <w:t xml:space="preserve">cũng </w:t>
      </w:r>
      <w:r w:rsidR="0067434D">
        <w:rPr>
          <w:rFonts w:eastAsiaTheme="minorHAnsi" w:cstheme="minorBidi"/>
          <w:szCs w:val="22"/>
          <w:lang w:val="en-US"/>
        </w:rPr>
        <w:t>đang tỏ ra chiếm ưu thế</w:t>
      </w:r>
      <w:r w:rsidR="0016232F">
        <w:rPr>
          <w:rFonts w:eastAsiaTheme="minorHAnsi" w:cstheme="minorBidi"/>
          <w:szCs w:val="22"/>
          <w:lang w:val="en-US"/>
        </w:rPr>
        <w:t xml:space="preserve">. </w:t>
      </w:r>
    </w:p>
    <w:p w14:paraId="3241AC54" w14:textId="48B3EEF5" w:rsidR="00372D89" w:rsidRPr="00372D89" w:rsidRDefault="00372D89" w:rsidP="00372D89">
      <w:pPr>
        <w:widowControl/>
        <w:numPr>
          <w:ilvl w:val="0"/>
          <w:numId w:val="8"/>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 xml:space="preserve">Hệ mờ (Fuzzy </w:t>
      </w:r>
      <w:r w:rsidR="008920E4">
        <w:rPr>
          <w:rFonts w:eastAsiaTheme="minorHAnsi" w:cstheme="minorBidi"/>
          <w:szCs w:val="22"/>
          <w:lang w:val="en-US"/>
        </w:rPr>
        <w:t>S</w:t>
      </w:r>
      <w:r w:rsidRPr="00372D89">
        <w:rPr>
          <w:rFonts w:eastAsiaTheme="minorHAnsi" w:cstheme="minorBidi"/>
          <w:szCs w:val="22"/>
          <w:lang w:val="en-US"/>
        </w:rPr>
        <w:t xml:space="preserve">ystem): </w:t>
      </w:r>
      <w:r w:rsidR="00BC430C">
        <w:rPr>
          <w:rFonts w:eastAsiaTheme="minorHAnsi" w:cstheme="minorBidi"/>
          <w:szCs w:val="22"/>
          <w:lang w:val="en-US"/>
        </w:rPr>
        <w:t>G</w:t>
      </w:r>
      <w:r w:rsidR="00D4278B">
        <w:rPr>
          <w:rFonts w:eastAsiaTheme="minorHAnsi" w:cstheme="minorBidi"/>
          <w:szCs w:val="22"/>
          <w:lang w:val="en-US"/>
        </w:rPr>
        <w:t>ồ</w:t>
      </w:r>
      <w:r w:rsidR="00BC430C">
        <w:rPr>
          <w:rFonts w:eastAsiaTheme="minorHAnsi" w:cstheme="minorBidi"/>
          <w:szCs w:val="22"/>
          <w:lang w:val="en-US"/>
        </w:rPr>
        <w:t>m c</w:t>
      </w:r>
      <w:r w:rsidRPr="00372D89">
        <w:rPr>
          <w:rFonts w:eastAsiaTheme="minorHAnsi" w:cstheme="minorBidi"/>
          <w:szCs w:val="22"/>
          <w:lang w:val="en-US"/>
        </w:rPr>
        <w:t>ác kỹ thuật suy luận không chắc chắn</w:t>
      </w:r>
      <w:r w:rsidR="0016232F">
        <w:rPr>
          <w:rFonts w:eastAsiaTheme="minorHAnsi" w:cstheme="minorBidi"/>
          <w:szCs w:val="22"/>
          <w:lang w:val="en-US"/>
        </w:rPr>
        <w:t xml:space="preserve">, </w:t>
      </w:r>
      <w:r w:rsidRPr="00372D89">
        <w:rPr>
          <w:rFonts w:eastAsiaTheme="minorHAnsi" w:cstheme="minorBidi"/>
          <w:szCs w:val="22"/>
          <w:lang w:val="en-US"/>
        </w:rPr>
        <w:t>được sử dụng rộng rãi trong các hệ thống công nghiệp hiện đại và các hệ thống quản lý sản phẩm tiêu dùng</w:t>
      </w:r>
      <w:r w:rsidR="0016232F">
        <w:rPr>
          <w:rFonts w:eastAsiaTheme="minorHAnsi" w:cstheme="minorBidi"/>
          <w:szCs w:val="22"/>
          <w:lang w:val="en-US"/>
        </w:rPr>
        <w:t xml:space="preserve">. </w:t>
      </w:r>
    </w:p>
    <w:p w14:paraId="1C7CEB02" w14:textId="78A9D4ED" w:rsidR="00372D89" w:rsidRPr="00372D89" w:rsidRDefault="00372D89" w:rsidP="00372D89">
      <w:pPr>
        <w:widowControl/>
        <w:numPr>
          <w:ilvl w:val="0"/>
          <w:numId w:val="8"/>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 xml:space="preserve">Tính toán tiến hóa (Evolutionary </w:t>
      </w:r>
      <w:r w:rsidR="008920E4">
        <w:rPr>
          <w:rFonts w:eastAsiaTheme="minorHAnsi" w:cstheme="minorBidi"/>
          <w:szCs w:val="22"/>
          <w:lang w:val="en-US"/>
        </w:rPr>
        <w:t>C</w:t>
      </w:r>
      <w:r w:rsidRPr="00372D89">
        <w:rPr>
          <w:rFonts w:eastAsiaTheme="minorHAnsi" w:cstheme="minorBidi"/>
          <w:szCs w:val="22"/>
          <w:lang w:val="en-US"/>
        </w:rPr>
        <w:t xml:space="preserve">omputation): </w:t>
      </w:r>
      <w:r w:rsidR="00D4278B">
        <w:rPr>
          <w:rFonts w:eastAsiaTheme="minorHAnsi" w:cstheme="minorBidi"/>
          <w:szCs w:val="22"/>
          <w:lang w:val="en-US"/>
        </w:rPr>
        <w:t>Ứ</w:t>
      </w:r>
      <w:r w:rsidRPr="00372D89">
        <w:rPr>
          <w:rFonts w:eastAsiaTheme="minorHAnsi" w:cstheme="minorBidi"/>
          <w:szCs w:val="22"/>
          <w:lang w:val="en-US"/>
        </w:rPr>
        <w:t>ng dụng các khái niệm sinh học như quần thể</w:t>
      </w:r>
      <w:r w:rsidR="0016232F">
        <w:rPr>
          <w:rFonts w:eastAsiaTheme="minorHAnsi" w:cstheme="minorBidi"/>
          <w:szCs w:val="22"/>
          <w:lang w:val="en-US"/>
        </w:rPr>
        <w:t xml:space="preserve">, </w:t>
      </w:r>
      <w:r w:rsidRPr="00372D89">
        <w:rPr>
          <w:rFonts w:eastAsiaTheme="minorHAnsi" w:cstheme="minorBidi"/>
          <w:szCs w:val="22"/>
          <w:lang w:val="en-US"/>
        </w:rPr>
        <w:t>biến dị và đấu tranh sinh tồn để sinh các lời giải ngày càng tốt hơn cho bài toán</w:t>
      </w:r>
      <w:r w:rsidR="0016232F">
        <w:rPr>
          <w:rFonts w:eastAsiaTheme="minorHAnsi" w:cstheme="minorBidi"/>
          <w:szCs w:val="22"/>
          <w:lang w:val="en-US"/>
        </w:rPr>
        <w:t xml:space="preserve">. </w:t>
      </w:r>
      <w:r w:rsidRPr="00372D89">
        <w:rPr>
          <w:rFonts w:eastAsiaTheme="minorHAnsi" w:cstheme="minorBidi"/>
          <w:szCs w:val="22"/>
          <w:lang w:val="en-US"/>
        </w:rPr>
        <w:t xml:space="preserve">Các phương pháp này thường được chia thành các thuật toán tiến hóa (ví dụ thuật toán </w:t>
      </w:r>
      <w:r w:rsidR="008920E4">
        <w:rPr>
          <w:rFonts w:eastAsiaTheme="minorHAnsi" w:cstheme="minorBidi"/>
          <w:szCs w:val="22"/>
          <w:lang w:val="en-US"/>
        </w:rPr>
        <w:t>gen</w:t>
      </w:r>
      <w:r w:rsidRPr="00372D89">
        <w:rPr>
          <w:rFonts w:eastAsiaTheme="minorHAnsi" w:cstheme="minorBidi"/>
          <w:szCs w:val="22"/>
          <w:lang w:val="en-US"/>
        </w:rPr>
        <w:t>) và trí tuệ bầy đàn (</w:t>
      </w:r>
      <w:r w:rsidR="008920E4">
        <w:rPr>
          <w:rFonts w:eastAsiaTheme="minorHAnsi" w:cstheme="minorBidi"/>
          <w:szCs w:val="22"/>
          <w:lang w:val="en-US"/>
        </w:rPr>
        <w:t>S</w:t>
      </w:r>
      <w:r w:rsidRPr="00372D89">
        <w:rPr>
          <w:rFonts w:eastAsiaTheme="minorHAnsi" w:cstheme="minorBidi"/>
          <w:szCs w:val="22"/>
          <w:lang w:val="en-US"/>
        </w:rPr>
        <w:t xml:space="preserve">warm </w:t>
      </w:r>
      <w:r w:rsidR="008920E4">
        <w:rPr>
          <w:rFonts w:eastAsiaTheme="minorHAnsi" w:cstheme="minorBidi"/>
          <w:szCs w:val="22"/>
          <w:lang w:val="en-US"/>
        </w:rPr>
        <w:t>I</w:t>
      </w:r>
      <w:r w:rsidRPr="00372D89">
        <w:rPr>
          <w:rFonts w:eastAsiaTheme="minorHAnsi" w:cstheme="minorBidi"/>
          <w:szCs w:val="22"/>
          <w:lang w:val="en-US"/>
        </w:rPr>
        <w:t>ntelligence) (chẳng hạn hệ kiến)</w:t>
      </w:r>
      <w:r w:rsidR="0016232F">
        <w:rPr>
          <w:rFonts w:eastAsiaTheme="minorHAnsi" w:cstheme="minorBidi"/>
          <w:szCs w:val="22"/>
          <w:lang w:val="en-US"/>
        </w:rPr>
        <w:t xml:space="preserve">. </w:t>
      </w:r>
    </w:p>
    <w:p w14:paraId="7F50730E" w14:textId="189E58D0" w:rsidR="00372D89" w:rsidRPr="00372D89" w:rsidRDefault="00372D89" w:rsidP="00372D89">
      <w:pPr>
        <w:widowControl/>
        <w:numPr>
          <w:ilvl w:val="0"/>
          <w:numId w:val="8"/>
        </w:numPr>
        <w:spacing w:before="60" w:after="60" w:line="340" w:lineRule="atLeast"/>
        <w:contextualSpacing/>
        <w:rPr>
          <w:rFonts w:eastAsiaTheme="minorHAnsi" w:cstheme="minorBidi"/>
          <w:szCs w:val="22"/>
          <w:lang w:val="en-US"/>
        </w:rPr>
      </w:pPr>
      <w:r w:rsidRPr="00372D89">
        <w:rPr>
          <w:rFonts w:eastAsiaTheme="minorHAnsi" w:cstheme="minorBidi"/>
          <w:szCs w:val="22"/>
          <w:lang w:val="en-US"/>
        </w:rPr>
        <w:t xml:space="preserve">TTNT dựa hành vi (Behavior based AI): </w:t>
      </w:r>
      <w:r w:rsidR="00BC430C">
        <w:rPr>
          <w:rFonts w:eastAsiaTheme="minorHAnsi" w:cstheme="minorBidi"/>
          <w:szCs w:val="22"/>
          <w:lang w:val="en-US"/>
        </w:rPr>
        <w:t>M</w:t>
      </w:r>
      <w:r w:rsidRPr="00372D89">
        <w:rPr>
          <w:rFonts w:eastAsiaTheme="minorHAnsi" w:cstheme="minorBidi"/>
          <w:szCs w:val="22"/>
          <w:lang w:val="en-US"/>
        </w:rPr>
        <w:t>ột phương pháp module để xây dựng các hệ thống TTNT bằng tay</w:t>
      </w:r>
      <w:r w:rsidR="0016232F">
        <w:rPr>
          <w:rFonts w:eastAsiaTheme="minorHAnsi" w:cstheme="minorBidi"/>
          <w:szCs w:val="22"/>
          <w:lang w:val="en-US"/>
        </w:rPr>
        <w:t xml:space="preserve">. </w:t>
      </w:r>
    </w:p>
    <w:p w14:paraId="4C5ADD4A" w14:textId="5858F213" w:rsidR="00372D89" w:rsidRPr="009C3633" w:rsidRDefault="00372D89" w:rsidP="00372D89">
      <w:pPr>
        <w:widowControl/>
        <w:spacing w:before="60" w:after="60" w:line="340" w:lineRule="atLeast"/>
        <w:ind w:firstLine="0"/>
        <w:rPr>
          <w:rFonts w:eastAsiaTheme="minorHAnsi" w:cstheme="minorBidi"/>
          <w:szCs w:val="22"/>
        </w:rPr>
      </w:pPr>
      <w:r w:rsidRPr="009C3633">
        <w:rPr>
          <w:rFonts w:eastAsiaTheme="minorHAnsi" w:cstheme="minorBidi"/>
          <w:szCs w:val="22"/>
        </w:rPr>
        <w:t xml:space="preserve">Người ta cũng đã nghiên cứu </w:t>
      </w:r>
      <w:r w:rsidR="00B15916">
        <w:rPr>
          <w:rFonts w:eastAsiaTheme="minorHAnsi" w:cstheme="minorBidi"/>
          <w:szCs w:val="22"/>
          <w:lang w:val="en-US"/>
        </w:rPr>
        <w:t>ph</w:t>
      </w:r>
      <w:r w:rsidR="0016232F">
        <w:rPr>
          <w:rFonts w:eastAsiaTheme="minorHAnsi" w:cstheme="minorBidi"/>
          <w:szCs w:val="22"/>
          <w:lang w:val="en-US"/>
        </w:rPr>
        <w:t>á</w:t>
      </w:r>
      <w:r w:rsidR="00B15916">
        <w:rPr>
          <w:rFonts w:eastAsiaTheme="minorHAnsi" w:cstheme="minorBidi"/>
          <w:szCs w:val="22"/>
          <w:lang w:val="en-US"/>
        </w:rPr>
        <w:t>t tri</w:t>
      </w:r>
      <w:r w:rsidR="0016232F">
        <w:rPr>
          <w:rFonts w:eastAsiaTheme="minorHAnsi" w:cstheme="minorBidi"/>
          <w:szCs w:val="22"/>
          <w:lang w:val="en-US"/>
        </w:rPr>
        <w:t>ể</w:t>
      </w:r>
      <w:r w:rsidR="00B15916">
        <w:rPr>
          <w:rFonts w:eastAsiaTheme="minorHAnsi" w:cstheme="minorBidi"/>
          <w:szCs w:val="22"/>
          <w:lang w:val="en-US"/>
        </w:rPr>
        <w:t xml:space="preserve">n </w:t>
      </w:r>
      <w:r w:rsidRPr="009C3633">
        <w:rPr>
          <w:rFonts w:eastAsiaTheme="minorHAnsi" w:cstheme="minorBidi"/>
          <w:szCs w:val="22"/>
        </w:rPr>
        <w:t>các hệ thống thông minh lai (</w:t>
      </w:r>
      <w:r w:rsidR="00B15916">
        <w:rPr>
          <w:rFonts w:eastAsiaTheme="minorHAnsi" w:cstheme="minorBidi"/>
          <w:szCs w:val="22"/>
          <w:lang w:val="en-US"/>
        </w:rPr>
        <w:t>H</w:t>
      </w:r>
      <w:r w:rsidRPr="009C3633">
        <w:rPr>
          <w:rFonts w:eastAsiaTheme="minorHAnsi" w:cstheme="minorBidi"/>
          <w:szCs w:val="22"/>
        </w:rPr>
        <w:t xml:space="preserve">ybrid </w:t>
      </w:r>
      <w:r w:rsidR="00B15916">
        <w:rPr>
          <w:rFonts w:eastAsiaTheme="minorHAnsi" w:cstheme="minorBidi"/>
          <w:szCs w:val="22"/>
          <w:lang w:val="en-US"/>
        </w:rPr>
        <w:t>I</w:t>
      </w:r>
      <w:r w:rsidRPr="009C3633">
        <w:rPr>
          <w:rFonts w:eastAsiaTheme="minorHAnsi" w:cstheme="minorBidi"/>
          <w:szCs w:val="22"/>
        </w:rPr>
        <w:t xml:space="preserve">ntelligent </w:t>
      </w:r>
      <w:r w:rsidR="00B15916">
        <w:rPr>
          <w:rFonts w:eastAsiaTheme="minorHAnsi" w:cstheme="minorBidi"/>
          <w:szCs w:val="22"/>
          <w:lang w:val="en-US"/>
        </w:rPr>
        <w:t>S</w:t>
      </w:r>
      <w:r w:rsidRPr="009C3633">
        <w:rPr>
          <w:rFonts w:eastAsiaTheme="minorHAnsi" w:cstheme="minorBidi"/>
          <w:szCs w:val="22"/>
        </w:rPr>
        <w:t>ystem) kết hợp hai trường phái này</w:t>
      </w:r>
      <w:r w:rsidR="0016232F">
        <w:rPr>
          <w:rFonts w:eastAsiaTheme="minorHAnsi" w:cstheme="minorBidi"/>
          <w:szCs w:val="22"/>
        </w:rPr>
        <w:t xml:space="preserve">. </w:t>
      </w:r>
      <w:r w:rsidRPr="009C3633">
        <w:rPr>
          <w:rFonts w:eastAsiaTheme="minorHAnsi" w:cstheme="minorBidi"/>
          <w:szCs w:val="22"/>
        </w:rPr>
        <w:t xml:space="preserve">Các luật suy diễn của hệ chuyên gia </w:t>
      </w:r>
      <w:r w:rsidRPr="00372D89">
        <w:rPr>
          <w:rFonts w:eastAsiaTheme="minorHAnsi" w:cstheme="minorBidi"/>
          <w:szCs w:val="22"/>
        </w:rPr>
        <w:t>ng</w:t>
      </w:r>
      <w:r w:rsidR="00D4278B">
        <w:rPr>
          <w:rFonts w:eastAsiaTheme="minorHAnsi" w:cstheme="minorBidi"/>
          <w:szCs w:val="22"/>
        </w:rPr>
        <w:t>à</w:t>
      </w:r>
      <w:r w:rsidRPr="00372D89">
        <w:rPr>
          <w:rFonts w:eastAsiaTheme="minorHAnsi" w:cstheme="minorBidi"/>
          <w:szCs w:val="22"/>
        </w:rPr>
        <w:t xml:space="preserve">y nay </w:t>
      </w:r>
      <w:r w:rsidRPr="009C3633">
        <w:rPr>
          <w:rFonts w:eastAsiaTheme="minorHAnsi" w:cstheme="minorBidi"/>
          <w:szCs w:val="22"/>
        </w:rPr>
        <w:t>có thể được sinh bởi mạng n</w:t>
      </w:r>
      <w:r w:rsidR="00BC430C">
        <w:rPr>
          <w:rFonts w:eastAsiaTheme="minorHAnsi" w:cstheme="minorBidi"/>
          <w:szCs w:val="22"/>
          <w:lang w:val="en-US"/>
        </w:rPr>
        <w:t>ơ-ron</w:t>
      </w:r>
      <w:r w:rsidRPr="009C3633">
        <w:rPr>
          <w:rFonts w:eastAsiaTheme="minorHAnsi" w:cstheme="minorBidi"/>
          <w:szCs w:val="22"/>
        </w:rPr>
        <w:t xml:space="preserve"> hoặc các luật dẫn xuất từ việc học theo thống kê</w:t>
      </w:r>
      <w:r w:rsidR="0016232F">
        <w:rPr>
          <w:rFonts w:eastAsiaTheme="minorHAnsi" w:cstheme="minorBidi"/>
          <w:szCs w:val="22"/>
        </w:rPr>
        <w:t xml:space="preserve">. </w:t>
      </w:r>
    </w:p>
    <w:p w14:paraId="54E84DCD" w14:textId="0575795A" w:rsidR="00372D89" w:rsidRPr="009C3633" w:rsidRDefault="00372D89" w:rsidP="00372D89">
      <w:pPr>
        <w:widowControl/>
        <w:spacing w:before="60" w:after="60" w:line="340" w:lineRule="atLeast"/>
        <w:ind w:firstLine="0"/>
        <w:rPr>
          <w:rFonts w:eastAsiaTheme="minorHAnsi" w:cstheme="minorBidi"/>
          <w:szCs w:val="22"/>
        </w:rPr>
      </w:pPr>
      <w:r w:rsidRPr="009C3633">
        <w:rPr>
          <w:rFonts w:eastAsiaTheme="minorHAnsi" w:cstheme="minorBidi"/>
          <w:szCs w:val="22"/>
        </w:rPr>
        <w:t>Các phương pháp TTNT thường được dùng trong các công trình nghiên cứu khoa học nhận thức (</w:t>
      </w:r>
      <w:r w:rsidR="00B15916">
        <w:rPr>
          <w:rFonts w:eastAsiaTheme="minorHAnsi" w:cstheme="minorBidi"/>
          <w:szCs w:val="22"/>
          <w:lang w:val="en-US"/>
        </w:rPr>
        <w:t>C</w:t>
      </w:r>
      <w:r w:rsidRPr="009C3633">
        <w:rPr>
          <w:rFonts w:eastAsiaTheme="minorHAnsi" w:cstheme="minorBidi"/>
          <w:szCs w:val="22"/>
        </w:rPr>
        <w:t xml:space="preserve">ognitive </w:t>
      </w:r>
      <w:r w:rsidR="00B15916">
        <w:rPr>
          <w:rFonts w:eastAsiaTheme="minorHAnsi" w:cstheme="minorBidi"/>
          <w:szCs w:val="22"/>
          <w:lang w:val="en-US"/>
        </w:rPr>
        <w:t>S</w:t>
      </w:r>
      <w:r w:rsidRPr="009C3633">
        <w:rPr>
          <w:rFonts w:eastAsiaTheme="minorHAnsi" w:cstheme="minorBidi"/>
          <w:szCs w:val="22"/>
        </w:rPr>
        <w:t>cience) nhằm tạo ra mô hình nhận thức của con người (việc này khác với các nghiên cứu TTNT</w:t>
      </w:r>
      <w:r w:rsidR="0016232F">
        <w:rPr>
          <w:rFonts w:eastAsiaTheme="minorHAnsi" w:cstheme="minorBidi"/>
          <w:szCs w:val="22"/>
        </w:rPr>
        <w:t xml:space="preserve">, </w:t>
      </w:r>
      <w:r w:rsidRPr="009C3633">
        <w:rPr>
          <w:rFonts w:eastAsiaTheme="minorHAnsi" w:cstheme="minorBidi"/>
          <w:szCs w:val="22"/>
        </w:rPr>
        <w:t>vì TTNT chỉ muốn tạo ra máy móc thực dụng</w:t>
      </w:r>
      <w:r w:rsidR="0016232F">
        <w:rPr>
          <w:rFonts w:eastAsiaTheme="minorHAnsi" w:cstheme="minorBidi"/>
          <w:szCs w:val="22"/>
        </w:rPr>
        <w:t xml:space="preserve">, </w:t>
      </w:r>
      <w:r w:rsidRPr="009C3633">
        <w:rPr>
          <w:rFonts w:eastAsiaTheme="minorHAnsi" w:cstheme="minorBidi"/>
          <w:szCs w:val="22"/>
        </w:rPr>
        <w:t>không phải tạo ra mô hình v</w:t>
      </w:r>
      <w:r w:rsidR="00D4278B">
        <w:rPr>
          <w:rFonts w:eastAsiaTheme="minorHAnsi" w:cstheme="minorBidi"/>
          <w:szCs w:val="22"/>
        </w:rPr>
        <w:t>ề</w:t>
      </w:r>
      <w:r w:rsidRPr="009C3633">
        <w:rPr>
          <w:rFonts w:eastAsiaTheme="minorHAnsi" w:cstheme="minorBidi"/>
          <w:szCs w:val="22"/>
        </w:rPr>
        <w:t xml:space="preserve"> hoạt động của bộ óc con người)</w:t>
      </w:r>
      <w:r w:rsidR="0016232F">
        <w:rPr>
          <w:rFonts w:eastAsiaTheme="minorHAnsi" w:cstheme="minorBidi"/>
          <w:szCs w:val="22"/>
        </w:rPr>
        <w:t xml:space="preserve">. </w:t>
      </w:r>
    </w:p>
    <w:p w14:paraId="12854ED4" w14:textId="4ED97BCC" w:rsidR="00372D89" w:rsidRPr="00372D89" w:rsidRDefault="00372D89" w:rsidP="00372D89">
      <w:pPr>
        <w:widowControl/>
        <w:spacing w:before="60" w:after="60" w:line="340" w:lineRule="atLeast"/>
        <w:ind w:firstLine="0"/>
        <w:rPr>
          <w:rFonts w:eastAsiaTheme="minorHAnsi" w:cstheme="minorBidi"/>
          <w:szCs w:val="22"/>
        </w:rPr>
      </w:pPr>
      <w:r w:rsidRPr="00372D89">
        <w:rPr>
          <w:rFonts w:eastAsiaTheme="minorHAnsi" w:cstheme="minorBidi"/>
          <w:szCs w:val="22"/>
        </w:rPr>
        <w:t>Vi</w:t>
      </w:r>
      <w:r w:rsidR="0016232F">
        <w:rPr>
          <w:rFonts w:eastAsiaTheme="minorHAnsi" w:cstheme="minorBidi"/>
          <w:szCs w:val="22"/>
        </w:rPr>
        <w:t>ệ</w:t>
      </w:r>
      <w:r w:rsidRPr="00372D89">
        <w:rPr>
          <w:rFonts w:eastAsiaTheme="minorHAnsi" w:cstheme="minorBidi"/>
          <w:szCs w:val="22"/>
        </w:rPr>
        <w:t xml:space="preserve">c </w:t>
      </w:r>
      <w:r w:rsidRPr="00372D89">
        <w:rPr>
          <w:rFonts w:eastAsiaTheme="minorHAnsi" w:cstheme="minorBidi"/>
          <w:szCs w:val="22"/>
          <w:lang w:val="en-US"/>
        </w:rPr>
        <w:t>tìm hiểu và nghiên cứu các vấn đ</w:t>
      </w:r>
      <w:r w:rsidR="00D4278B">
        <w:rPr>
          <w:rFonts w:eastAsiaTheme="minorHAnsi" w:cstheme="minorBidi"/>
          <w:szCs w:val="22"/>
          <w:lang w:val="en-US"/>
        </w:rPr>
        <w:t>ề</w:t>
      </w:r>
      <w:r w:rsidRPr="00372D89">
        <w:rPr>
          <w:rFonts w:eastAsiaTheme="minorHAnsi" w:cstheme="minorBidi"/>
          <w:szCs w:val="22"/>
          <w:lang w:val="en-US"/>
        </w:rPr>
        <w:t xml:space="preserve"> liên quan tới trí thông minh của con người</w:t>
      </w:r>
      <w:r w:rsidRPr="00372D89">
        <w:rPr>
          <w:rFonts w:eastAsiaTheme="minorHAnsi" w:cstheme="minorBidi"/>
          <w:szCs w:val="22"/>
        </w:rPr>
        <w:t xml:space="preserve"> đã đ</w:t>
      </w:r>
      <w:r w:rsidR="00D4278B">
        <w:rPr>
          <w:rFonts w:eastAsiaTheme="minorHAnsi" w:cstheme="minorBidi"/>
          <w:szCs w:val="22"/>
        </w:rPr>
        <w:t>ượ</w:t>
      </w:r>
      <w:r w:rsidRPr="00372D89">
        <w:rPr>
          <w:rFonts w:eastAsiaTheme="minorHAnsi" w:cstheme="minorBidi"/>
          <w:szCs w:val="22"/>
        </w:rPr>
        <w:t>c các nhà triết học ti</w:t>
      </w:r>
      <w:r w:rsidR="0016232F">
        <w:rPr>
          <w:rFonts w:eastAsiaTheme="minorHAnsi" w:cstheme="minorBidi"/>
          <w:szCs w:val="22"/>
        </w:rPr>
        <w:t>ế</w:t>
      </w:r>
      <w:r w:rsidRPr="00372D89">
        <w:rPr>
          <w:rFonts w:eastAsiaTheme="minorHAnsi" w:cstheme="minorBidi"/>
          <w:szCs w:val="22"/>
        </w:rPr>
        <w:t>n h</w:t>
      </w:r>
      <w:r w:rsidR="00D4278B">
        <w:rPr>
          <w:rFonts w:eastAsiaTheme="minorHAnsi" w:cstheme="minorBidi"/>
          <w:szCs w:val="22"/>
        </w:rPr>
        <w:t>à</w:t>
      </w:r>
      <w:r w:rsidRPr="00372D89">
        <w:rPr>
          <w:rFonts w:eastAsiaTheme="minorHAnsi" w:cstheme="minorBidi"/>
          <w:szCs w:val="22"/>
        </w:rPr>
        <w:t>nh từ xa xưa</w:t>
      </w:r>
      <w:r w:rsidR="0016232F">
        <w:rPr>
          <w:rFonts w:eastAsiaTheme="minorHAnsi" w:cstheme="minorBidi"/>
          <w:szCs w:val="22"/>
        </w:rPr>
        <w:t xml:space="preserve">, </w:t>
      </w:r>
      <w:r w:rsidRPr="00372D89">
        <w:rPr>
          <w:rFonts w:eastAsiaTheme="minorHAnsi" w:cstheme="minorBidi"/>
          <w:szCs w:val="22"/>
        </w:rPr>
        <w:t>t</w:t>
      </w:r>
      <w:r w:rsidRPr="00372D89">
        <w:rPr>
          <w:rFonts w:eastAsiaTheme="minorHAnsi" w:cstheme="minorBidi"/>
          <w:szCs w:val="22"/>
          <w:lang w:val="en-US"/>
        </w:rPr>
        <w:t xml:space="preserve">uy nhiên </w:t>
      </w:r>
      <w:r w:rsidRPr="00372D89">
        <w:rPr>
          <w:rFonts w:eastAsiaTheme="minorHAnsi" w:cstheme="minorBidi"/>
          <w:szCs w:val="22"/>
        </w:rPr>
        <w:t>k</w:t>
      </w:r>
      <w:r w:rsidR="0016232F">
        <w:rPr>
          <w:rFonts w:eastAsiaTheme="minorHAnsi" w:cstheme="minorBidi"/>
          <w:szCs w:val="22"/>
        </w:rPr>
        <w:t>ế</w:t>
      </w:r>
      <w:r w:rsidRPr="00372D89">
        <w:rPr>
          <w:rFonts w:eastAsiaTheme="minorHAnsi" w:cstheme="minorBidi"/>
          <w:szCs w:val="22"/>
        </w:rPr>
        <w:t>t quả</w:t>
      </w:r>
      <w:r w:rsidRPr="00372D89">
        <w:rPr>
          <w:rFonts w:eastAsiaTheme="minorHAnsi" w:cstheme="minorBidi"/>
          <w:szCs w:val="22"/>
          <w:lang w:val="en-US"/>
        </w:rPr>
        <w:t xml:space="preserve"> đạt được rất hạn chế</w:t>
      </w:r>
      <w:r w:rsidR="0016232F">
        <w:rPr>
          <w:rFonts w:eastAsiaTheme="minorHAnsi" w:cstheme="minorBidi"/>
          <w:szCs w:val="22"/>
          <w:lang w:val="en-US"/>
        </w:rPr>
        <w:t xml:space="preserve">. </w:t>
      </w:r>
      <w:r w:rsidRPr="00372D89">
        <w:rPr>
          <w:rFonts w:eastAsiaTheme="minorHAnsi" w:cstheme="minorBidi"/>
          <w:szCs w:val="22"/>
          <w:lang w:val="en-US"/>
        </w:rPr>
        <w:t xml:space="preserve">Khoảng cuối thế kỷ </w:t>
      </w:r>
      <w:r w:rsidR="00810969">
        <w:rPr>
          <w:rFonts w:eastAsiaTheme="minorHAnsi" w:cstheme="minorBidi"/>
          <w:szCs w:val="22"/>
          <w:lang w:val="en-US"/>
        </w:rPr>
        <w:t>XIX</w:t>
      </w:r>
      <w:r w:rsidR="0016232F">
        <w:rPr>
          <w:rFonts w:eastAsiaTheme="minorHAnsi" w:cstheme="minorBidi"/>
          <w:szCs w:val="22"/>
          <w:lang w:val="en-US"/>
        </w:rPr>
        <w:t xml:space="preserve">, </w:t>
      </w:r>
      <w:r w:rsidRPr="00372D89">
        <w:rPr>
          <w:rFonts w:eastAsiaTheme="minorHAnsi" w:cstheme="minorBidi"/>
          <w:szCs w:val="22"/>
          <w:lang w:val="en-US"/>
        </w:rPr>
        <w:t>các nghiên cứu v</w:t>
      </w:r>
      <w:r w:rsidR="00D4278B">
        <w:rPr>
          <w:rFonts w:eastAsiaTheme="minorHAnsi" w:cstheme="minorBidi"/>
          <w:szCs w:val="22"/>
          <w:lang w:val="en-US"/>
        </w:rPr>
        <w:t>ề</w:t>
      </w:r>
      <w:r w:rsidRPr="00372D89">
        <w:rPr>
          <w:rFonts w:eastAsiaTheme="minorHAnsi" w:cstheme="minorBidi"/>
          <w:szCs w:val="22"/>
          <w:lang w:val="en-US"/>
        </w:rPr>
        <w:t xml:space="preserve"> đánh giá khả năng nhận thức</w:t>
      </w:r>
      <w:r w:rsidR="0016232F">
        <w:rPr>
          <w:rFonts w:eastAsiaTheme="minorHAnsi" w:cstheme="minorBidi"/>
          <w:szCs w:val="22"/>
          <w:lang w:val="en-US"/>
        </w:rPr>
        <w:t xml:space="preserve">, </w:t>
      </w:r>
      <w:r w:rsidRPr="00372D89">
        <w:rPr>
          <w:rFonts w:eastAsiaTheme="minorHAnsi" w:cstheme="minorBidi"/>
          <w:szCs w:val="22"/>
          <w:lang w:val="en-US"/>
        </w:rPr>
        <w:t>xếp hạng mức độ thông minh</w:t>
      </w:r>
      <w:r w:rsidR="0016232F">
        <w:rPr>
          <w:rFonts w:eastAsiaTheme="minorHAnsi" w:cstheme="minorBidi"/>
          <w:szCs w:val="22"/>
          <w:lang w:val="en-US"/>
        </w:rPr>
        <w:t xml:space="preserve">,... </w:t>
      </w:r>
      <w:r w:rsidRPr="00372D89">
        <w:rPr>
          <w:rFonts w:eastAsiaTheme="minorHAnsi" w:cstheme="minorBidi"/>
          <w:szCs w:val="22"/>
          <w:lang w:val="en-US"/>
        </w:rPr>
        <w:t xml:space="preserve">được đẩy mạnh </w:t>
      </w:r>
      <w:r w:rsidRPr="00372D89">
        <w:rPr>
          <w:rFonts w:eastAsiaTheme="minorHAnsi" w:cstheme="minorBidi"/>
          <w:szCs w:val="22"/>
        </w:rPr>
        <w:t xml:space="preserve">bắt đầu </w:t>
      </w:r>
      <w:r w:rsidRPr="00372D89">
        <w:rPr>
          <w:rFonts w:eastAsiaTheme="minorHAnsi" w:cstheme="minorBidi"/>
          <w:szCs w:val="22"/>
          <w:lang w:val="en-US"/>
        </w:rPr>
        <w:t xml:space="preserve">từ </w:t>
      </w:r>
      <w:r w:rsidRPr="00372D89">
        <w:rPr>
          <w:rFonts w:eastAsiaTheme="minorHAnsi" w:cstheme="minorBidi"/>
          <w:szCs w:val="22"/>
        </w:rPr>
        <w:t>nh</w:t>
      </w:r>
      <w:r w:rsidR="0016232F">
        <w:rPr>
          <w:rFonts w:eastAsiaTheme="minorHAnsi" w:cstheme="minorBidi"/>
          <w:szCs w:val="22"/>
        </w:rPr>
        <w:t>ữ</w:t>
      </w:r>
      <w:r w:rsidRPr="00372D89">
        <w:rPr>
          <w:rFonts w:eastAsiaTheme="minorHAnsi" w:cstheme="minorBidi"/>
          <w:szCs w:val="22"/>
        </w:rPr>
        <w:t>ng</w:t>
      </w:r>
      <w:r w:rsidRPr="00372D89">
        <w:rPr>
          <w:rFonts w:eastAsiaTheme="minorHAnsi" w:cstheme="minorBidi"/>
          <w:szCs w:val="22"/>
          <w:lang w:val="en-US"/>
        </w:rPr>
        <w:t xml:space="preserve"> công trình nghiên cứu của Francis Galton</w:t>
      </w:r>
      <w:r w:rsidR="0016232F">
        <w:rPr>
          <w:rFonts w:eastAsiaTheme="minorHAnsi" w:cstheme="minorBidi"/>
          <w:szCs w:val="22"/>
          <w:lang w:val="en-US"/>
        </w:rPr>
        <w:t xml:space="preserve">. </w:t>
      </w:r>
      <w:r w:rsidRPr="00372D89">
        <w:rPr>
          <w:rFonts w:eastAsiaTheme="minorHAnsi" w:cstheme="minorBidi"/>
          <w:szCs w:val="22"/>
        </w:rPr>
        <w:t>Tuy nhiên</w:t>
      </w:r>
      <w:r w:rsidR="0016232F">
        <w:rPr>
          <w:rFonts w:eastAsiaTheme="minorHAnsi" w:cstheme="minorBidi"/>
          <w:szCs w:val="22"/>
        </w:rPr>
        <w:t xml:space="preserve">, </w:t>
      </w:r>
      <w:r w:rsidRPr="00372D89">
        <w:rPr>
          <w:rFonts w:eastAsiaTheme="minorHAnsi" w:cstheme="minorBidi"/>
          <w:szCs w:val="22"/>
        </w:rPr>
        <w:t>phải tới nh</w:t>
      </w:r>
      <w:r w:rsidR="0016232F">
        <w:rPr>
          <w:rFonts w:eastAsiaTheme="minorHAnsi" w:cstheme="minorBidi"/>
          <w:szCs w:val="22"/>
        </w:rPr>
        <w:t>ữ</w:t>
      </w:r>
      <w:r w:rsidRPr="00372D89">
        <w:rPr>
          <w:rFonts w:eastAsiaTheme="minorHAnsi" w:cstheme="minorBidi"/>
          <w:szCs w:val="22"/>
        </w:rPr>
        <w:t>ng năm 1930</w:t>
      </w:r>
      <w:r w:rsidR="0016232F">
        <w:rPr>
          <w:rFonts w:eastAsiaTheme="minorHAnsi" w:cstheme="minorBidi"/>
          <w:szCs w:val="22"/>
        </w:rPr>
        <w:t xml:space="preserve">, </w:t>
      </w:r>
      <w:r w:rsidRPr="00372D89">
        <w:rPr>
          <w:rFonts w:eastAsiaTheme="minorHAnsi" w:cstheme="minorBidi"/>
          <w:szCs w:val="22"/>
        </w:rPr>
        <w:t>nh</w:t>
      </w:r>
      <w:r w:rsidR="00D4278B">
        <w:rPr>
          <w:rFonts w:eastAsiaTheme="minorHAnsi" w:cstheme="minorBidi"/>
          <w:szCs w:val="22"/>
        </w:rPr>
        <w:t>ờ</w:t>
      </w:r>
      <w:r w:rsidRPr="00372D89">
        <w:rPr>
          <w:rFonts w:eastAsiaTheme="minorHAnsi" w:cstheme="minorBidi"/>
          <w:szCs w:val="22"/>
        </w:rPr>
        <w:t xml:space="preserve"> lý thuyết tính toán của Alan Turing</w:t>
      </w:r>
      <w:r w:rsidR="00DF6E79">
        <w:rPr>
          <w:rFonts w:eastAsiaTheme="minorHAnsi" w:cstheme="minorBidi"/>
          <w:szCs w:val="22"/>
          <w:lang w:val="en-US"/>
        </w:rPr>
        <w:t xml:space="preserve"> (</w:t>
      </w:r>
      <w:r w:rsidR="00DF6E79" w:rsidRPr="00DF6E79">
        <w:rPr>
          <w:rFonts w:eastAsiaTheme="minorHAnsi" w:cstheme="minorBidi"/>
          <w:i/>
          <w:szCs w:val="22"/>
          <w:lang w:val="en-US"/>
        </w:rPr>
        <w:t>xt</w:t>
      </w:r>
      <w:r w:rsidR="00DF6E79">
        <w:rPr>
          <w:rFonts w:eastAsiaTheme="minorHAnsi" w:cstheme="minorBidi"/>
          <w:szCs w:val="22"/>
          <w:lang w:val="en-US"/>
        </w:rPr>
        <w:t>. Máy Turing)</w:t>
      </w:r>
      <w:r w:rsidRPr="00372D89">
        <w:rPr>
          <w:rFonts w:eastAsiaTheme="minorHAnsi" w:cstheme="minorBidi"/>
          <w:szCs w:val="22"/>
        </w:rPr>
        <w:t xml:space="preserve"> cùng với những khám phá đồng thời v</w:t>
      </w:r>
      <w:r w:rsidR="00D4278B">
        <w:rPr>
          <w:rFonts w:eastAsiaTheme="minorHAnsi" w:cstheme="minorBidi"/>
          <w:szCs w:val="22"/>
        </w:rPr>
        <w:t>ề</w:t>
      </w:r>
      <w:r w:rsidRPr="00372D89">
        <w:rPr>
          <w:rFonts w:eastAsiaTheme="minorHAnsi" w:cstheme="minorBidi"/>
          <w:szCs w:val="22"/>
        </w:rPr>
        <w:t xml:space="preserve"> sinh học thần kinh</w:t>
      </w:r>
      <w:r w:rsidR="0016232F">
        <w:rPr>
          <w:rFonts w:eastAsiaTheme="minorHAnsi" w:cstheme="minorBidi"/>
          <w:szCs w:val="22"/>
        </w:rPr>
        <w:t xml:space="preserve">, </w:t>
      </w:r>
      <w:r w:rsidRPr="00372D89">
        <w:rPr>
          <w:rFonts w:eastAsiaTheme="minorHAnsi" w:cstheme="minorBidi"/>
          <w:szCs w:val="22"/>
        </w:rPr>
        <w:t>lý thuyết thông tin và đi</w:t>
      </w:r>
      <w:r w:rsidR="00D4278B">
        <w:rPr>
          <w:rFonts w:eastAsiaTheme="minorHAnsi" w:cstheme="minorBidi"/>
          <w:szCs w:val="22"/>
        </w:rPr>
        <w:t>ề</w:t>
      </w:r>
      <w:r w:rsidRPr="00372D89">
        <w:rPr>
          <w:rFonts w:eastAsiaTheme="minorHAnsi" w:cstheme="minorBidi"/>
          <w:szCs w:val="22"/>
        </w:rPr>
        <w:t>u khiển học các nhà nghiên cứu mới th</w:t>
      </w:r>
      <w:r w:rsidR="00D4278B">
        <w:rPr>
          <w:rFonts w:eastAsiaTheme="minorHAnsi" w:cstheme="minorBidi"/>
          <w:szCs w:val="22"/>
        </w:rPr>
        <w:t>ự</w:t>
      </w:r>
      <w:r w:rsidRPr="00372D89">
        <w:rPr>
          <w:rFonts w:eastAsiaTheme="minorHAnsi" w:cstheme="minorBidi"/>
          <w:szCs w:val="22"/>
        </w:rPr>
        <w:t>c s</w:t>
      </w:r>
      <w:r w:rsidR="00D4278B">
        <w:rPr>
          <w:rFonts w:eastAsiaTheme="minorHAnsi" w:cstheme="minorBidi"/>
          <w:szCs w:val="22"/>
        </w:rPr>
        <w:t>ự</w:t>
      </w:r>
      <w:r w:rsidRPr="00372D89">
        <w:rPr>
          <w:rFonts w:eastAsiaTheme="minorHAnsi" w:cstheme="minorBidi"/>
          <w:szCs w:val="22"/>
        </w:rPr>
        <w:t xml:space="preserve"> tin v</w:t>
      </w:r>
      <w:r w:rsidR="00D4278B">
        <w:rPr>
          <w:rFonts w:eastAsiaTheme="minorHAnsi" w:cstheme="minorBidi"/>
          <w:szCs w:val="22"/>
        </w:rPr>
        <w:t>à</w:t>
      </w:r>
      <w:r w:rsidRPr="00372D89">
        <w:rPr>
          <w:rFonts w:eastAsiaTheme="minorHAnsi" w:cstheme="minorBidi"/>
          <w:szCs w:val="22"/>
        </w:rPr>
        <w:t>o khả năng c</w:t>
      </w:r>
      <w:r w:rsidR="0016232F">
        <w:rPr>
          <w:rFonts w:eastAsiaTheme="minorHAnsi" w:cstheme="minorBidi"/>
          <w:szCs w:val="22"/>
        </w:rPr>
        <w:t>ó</w:t>
      </w:r>
      <w:r w:rsidRPr="00372D89">
        <w:rPr>
          <w:rFonts w:eastAsiaTheme="minorHAnsi" w:cstheme="minorBidi"/>
          <w:szCs w:val="22"/>
        </w:rPr>
        <w:t xml:space="preserve"> th</w:t>
      </w:r>
      <w:r w:rsidR="0016232F">
        <w:rPr>
          <w:rFonts w:eastAsiaTheme="minorHAnsi" w:cstheme="minorBidi"/>
          <w:szCs w:val="22"/>
        </w:rPr>
        <w:t>ể</w:t>
      </w:r>
      <w:r w:rsidRPr="00372D89">
        <w:rPr>
          <w:rFonts w:eastAsiaTheme="minorHAnsi" w:cstheme="minorBidi"/>
          <w:szCs w:val="22"/>
        </w:rPr>
        <w:t xml:space="preserve"> xây dựng bộ não điện tử</w:t>
      </w:r>
      <w:r w:rsidR="0016232F">
        <w:rPr>
          <w:rFonts w:eastAsiaTheme="minorHAnsi" w:cstheme="minorBidi"/>
          <w:szCs w:val="22"/>
        </w:rPr>
        <w:t xml:space="preserve">. </w:t>
      </w:r>
    </w:p>
    <w:p w14:paraId="1F2DDAA2" w14:textId="4C9618AA" w:rsidR="00372D89" w:rsidRPr="00372D89" w:rsidRDefault="00372D89" w:rsidP="00372D89">
      <w:pPr>
        <w:widowControl/>
        <w:spacing w:before="60" w:after="60" w:line="340" w:lineRule="atLeast"/>
        <w:ind w:firstLine="0"/>
        <w:rPr>
          <w:rFonts w:eastAsiaTheme="minorHAnsi" w:cstheme="minorBidi"/>
          <w:szCs w:val="22"/>
        </w:rPr>
      </w:pPr>
      <w:r w:rsidRPr="00372D89">
        <w:rPr>
          <w:rFonts w:eastAsiaTheme="minorHAnsi" w:cstheme="minorBidi"/>
          <w:szCs w:val="22"/>
        </w:rPr>
        <w:t>Các nghiên cứu cận đại v</w:t>
      </w:r>
      <w:r w:rsidR="00D4278B">
        <w:rPr>
          <w:rFonts w:eastAsiaTheme="minorHAnsi" w:cstheme="minorBidi"/>
          <w:szCs w:val="22"/>
        </w:rPr>
        <w:t>ề</w:t>
      </w:r>
      <w:r w:rsidRPr="00372D89">
        <w:rPr>
          <w:rFonts w:eastAsiaTheme="minorHAnsi" w:cstheme="minorBidi"/>
          <w:szCs w:val="22"/>
        </w:rPr>
        <w:t xml:space="preserve"> TTNT và các hệ thống </w:t>
      </w:r>
      <w:r w:rsidR="00BC430C">
        <w:rPr>
          <w:rFonts w:eastAsiaTheme="minorHAnsi" w:cstheme="minorBidi"/>
          <w:szCs w:val="22"/>
        </w:rPr>
        <w:t>x</w:t>
      </w:r>
      <w:r w:rsidR="00D4278B">
        <w:rPr>
          <w:rFonts w:eastAsiaTheme="minorHAnsi" w:cstheme="minorBidi"/>
          <w:szCs w:val="22"/>
        </w:rPr>
        <w:t>ử</w:t>
      </w:r>
      <w:r w:rsidR="00BC430C">
        <w:rPr>
          <w:rFonts w:eastAsiaTheme="minorHAnsi" w:cstheme="minorBidi"/>
          <w:szCs w:val="22"/>
        </w:rPr>
        <w:t xml:space="preserve"> lý</w:t>
      </w:r>
      <w:r w:rsidRPr="00372D89">
        <w:rPr>
          <w:rFonts w:eastAsiaTheme="minorHAnsi" w:cstheme="minorBidi"/>
          <w:szCs w:val="22"/>
        </w:rPr>
        <w:t xml:space="preserve"> thông tin tương tự bộ não và hệ thần kinh được coi là bắt nguồn từ công trình của McCulloch và Pitts vào năm 1943</w:t>
      </w:r>
      <w:r w:rsidR="0016232F">
        <w:rPr>
          <w:rFonts w:eastAsiaTheme="minorHAnsi" w:cstheme="minorBidi"/>
          <w:szCs w:val="22"/>
        </w:rPr>
        <w:t xml:space="preserve">. </w:t>
      </w:r>
      <w:r w:rsidRPr="00372D89">
        <w:rPr>
          <w:rFonts w:eastAsiaTheme="minorHAnsi" w:cstheme="minorBidi"/>
          <w:szCs w:val="22"/>
        </w:rPr>
        <w:t>McCulloch đã nghiên cứu hơn 20 năm v</w:t>
      </w:r>
      <w:r w:rsidR="00D4278B">
        <w:rPr>
          <w:rFonts w:eastAsiaTheme="minorHAnsi" w:cstheme="minorBidi"/>
          <w:szCs w:val="22"/>
        </w:rPr>
        <w:t>ề</w:t>
      </w:r>
      <w:r w:rsidRPr="00372D89">
        <w:rPr>
          <w:rFonts w:eastAsiaTheme="minorHAnsi" w:cstheme="minorBidi"/>
          <w:szCs w:val="22"/>
        </w:rPr>
        <w:t xml:space="preserve"> cơ chế thể hiện một sự kiện trong hệ thần kinh</w:t>
      </w:r>
      <w:r w:rsidR="0016232F">
        <w:rPr>
          <w:rFonts w:eastAsiaTheme="minorHAnsi" w:cstheme="minorBidi"/>
          <w:szCs w:val="22"/>
        </w:rPr>
        <w:t xml:space="preserve">. </w:t>
      </w:r>
      <w:r w:rsidRPr="00372D89">
        <w:rPr>
          <w:rFonts w:eastAsiaTheme="minorHAnsi" w:cstheme="minorBidi"/>
          <w:szCs w:val="22"/>
        </w:rPr>
        <w:t>Trong công trình kinh điển của mình</w:t>
      </w:r>
      <w:r w:rsidR="0016232F">
        <w:rPr>
          <w:rFonts w:eastAsiaTheme="minorHAnsi" w:cstheme="minorBidi"/>
          <w:szCs w:val="22"/>
        </w:rPr>
        <w:t xml:space="preserve">, </w:t>
      </w:r>
      <w:r w:rsidRPr="00372D89">
        <w:rPr>
          <w:rFonts w:eastAsiaTheme="minorHAnsi" w:cstheme="minorBidi"/>
          <w:szCs w:val="22"/>
        </w:rPr>
        <w:t xml:space="preserve">McCulloch và Pitts đã mô tả quá trình tính toán logic của mạng </w:t>
      </w:r>
      <w:bookmarkStart w:id="3" w:name="_Hlk55420785"/>
      <w:r w:rsidRPr="00372D89">
        <w:rPr>
          <w:rFonts w:eastAsiaTheme="minorHAnsi" w:cstheme="minorBidi"/>
          <w:szCs w:val="22"/>
        </w:rPr>
        <w:t>nơ-ron</w:t>
      </w:r>
      <w:bookmarkEnd w:id="3"/>
      <w:r w:rsidRPr="00372D89">
        <w:rPr>
          <w:rFonts w:eastAsiaTheme="minorHAnsi" w:cstheme="minorBidi"/>
          <w:szCs w:val="22"/>
        </w:rPr>
        <w:t xml:space="preserve"> trên cơ sở tổng hợp các kết quả nghiên cứu cả v</w:t>
      </w:r>
      <w:r w:rsidR="00D4278B">
        <w:rPr>
          <w:rFonts w:eastAsiaTheme="minorHAnsi" w:cstheme="minorBidi"/>
          <w:szCs w:val="22"/>
        </w:rPr>
        <w:t>ề</w:t>
      </w:r>
      <w:r w:rsidRPr="00372D89">
        <w:rPr>
          <w:rFonts w:eastAsiaTheme="minorHAnsi" w:cstheme="minorBidi"/>
          <w:szCs w:val="22"/>
        </w:rPr>
        <w:t xml:space="preserve"> tâm - sinh học cũng như toán học</w:t>
      </w:r>
      <w:r w:rsidR="0016232F">
        <w:rPr>
          <w:rFonts w:eastAsiaTheme="minorHAnsi" w:cstheme="minorBidi"/>
          <w:szCs w:val="22"/>
        </w:rPr>
        <w:t xml:space="preserve">. </w:t>
      </w:r>
      <w:r w:rsidRPr="00372D89">
        <w:rPr>
          <w:rFonts w:eastAsiaTheme="minorHAnsi" w:cstheme="minorBidi"/>
          <w:szCs w:val="22"/>
        </w:rPr>
        <w:t>Các tác giả đã xây dựng nên mô hình hoạt động có nhi</w:t>
      </w:r>
      <w:r w:rsidR="00D4278B">
        <w:rPr>
          <w:rFonts w:eastAsiaTheme="minorHAnsi" w:cstheme="minorBidi"/>
          <w:szCs w:val="22"/>
        </w:rPr>
        <w:t>ề</w:t>
      </w:r>
      <w:r w:rsidRPr="00372D89">
        <w:rPr>
          <w:rFonts w:eastAsiaTheme="minorHAnsi" w:cstheme="minorBidi"/>
          <w:szCs w:val="22"/>
        </w:rPr>
        <w:t>u đầu vào</w:t>
      </w:r>
      <w:r w:rsidR="0016232F">
        <w:rPr>
          <w:rFonts w:eastAsiaTheme="minorHAnsi" w:cstheme="minorBidi"/>
          <w:szCs w:val="22"/>
        </w:rPr>
        <w:t xml:space="preserve">, </w:t>
      </w:r>
      <w:r w:rsidRPr="00372D89">
        <w:rPr>
          <w:rFonts w:eastAsiaTheme="minorHAnsi" w:cstheme="minorBidi"/>
          <w:szCs w:val="22"/>
        </w:rPr>
        <w:t>đầu ra theo hàm ngưỡng</w:t>
      </w:r>
      <w:r w:rsidR="0016232F">
        <w:rPr>
          <w:rFonts w:eastAsiaTheme="minorHAnsi" w:cstheme="minorBidi"/>
          <w:szCs w:val="22"/>
        </w:rPr>
        <w:t xml:space="preserve">, </w:t>
      </w:r>
      <w:r w:rsidRPr="00372D89">
        <w:rPr>
          <w:rFonts w:eastAsiaTheme="minorHAnsi" w:cstheme="minorBidi"/>
          <w:szCs w:val="22"/>
        </w:rPr>
        <w:t>đồng thời dựa trên việc đi</w:t>
      </w:r>
      <w:r w:rsidR="00D4278B">
        <w:rPr>
          <w:rFonts w:eastAsiaTheme="minorHAnsi" w:cstheme="minorBidi"/>
          <w:szCs w:val="22"/>
        </w:rPr>
        <w:t>ề</w:t>
      </w:r>
      <w:r w:rsidRPr="00372D89">
        <w:rPr>
          <w:rFonts w:eastAsiaTheme="minorHAnsi" w:cstheme="minorBidi"/>
          <w:szCs w:val="22"/>
        </w:rPr>
        <w:t>u chỉnh các trọng số ghép nối họ đã đưa ra các mô hình mạng có khả năng mô phỏng những hàm truy</w:t>
      </w:r>
      <w:r w:rsidR="00D4278B">
        <w:rPr>
          <w:rFonts w:eastAsiaTheme="minorHAnsi" w:cstheme="minorBidi"/>
          <w:szCs w:val="22"/>
        </w:rPr>
        <w:t>ề</w:t>
      </w:r>
      <w:r w:rsidRPr="00372D89">
        <w:rPr>
          <w:rFonts w:eastAsiaTheme="minorHAnsi" w:cstheme="minorBidi"/>
          <w:szCs w:val="22"/>
        </w:rPr>
        <w:t>n đạt bất kỳ</w:t>
      </w:r>
      <w:r w:rsidR="0016232F">
        <w:rPr>
          <w:rFonts w:eastAsiaTheme="minorHAnsi" w:cstheme="minorBidi"/>
          <w:szCs w:val="22"/>
        </w:rPr>
        <w:t xml:space="preserve">. </w:t>
      </w:r>
      <w:r w:rsidRPr="00372D89">
        <w:rPr>
          <w:rFonts w:eastAsiaTheme="minorHAnsi" w:cstheme="minorBidi"/>
          <w:szCs w:val="22"/>
        </w:rPr>
        <w:t>Đây là một bước tiến rất lớn v</w:t>
      </w:r>
      <w:r w:rsidR="00D4278B">
        <w:rPr>
          <w:rFonts w:eastAsiaTheme="minorHAnsi" w:cstheme="minorBidi"/>
          <w:szCs w:val="22"/>
        </w:rPr>
        <w:t>à</w:t>
      </w:r>
      <w:r w:rsidRPr="00372D89">
        <w:rPr>
          <w:rFonts w:eastAsiaTheme="minorHAnsi" w:cstheme="minorBidi"/>
          <w:szCs w:val="22"/>
        </w:rPr>
        <w:t xml:space="preserve"> đa số các nhà khoa học đ</w:t>
      </w:r>
      <w:r w:rsidR="00D4278B">
        <w:rPr>
          <w:rFonts w:eastAsiaTheme="minorHAnsi" w:cstheme="minorBidi"/>
          <w:szCs w:val="22"/>
        </w:rPr>
        <w:t>ề</w:t>
      </w:r>
      <w:r w:rsidRPr="00372D89">
        <w:rPr>
          <w:rFonts w:eastAsiaTheme="minorHAnsi" w:cstheme="minorBidi"/>
          <w:szCs w:val="22"/>
        </w:rPr>
        <w:t>u nhất trí rằng nó là dấu mốc rất quan trọng trong lịch sử các ngành nghiên cứu v</w:t>
      </w:r>
      <w:r w:rsidR="00D4278B">
        <w:rPr>
          <w:rFonts w:eastAsiaTheme="minorHAnsi" w:cstheme="minorBidi"/>
          <w:szCs w:val="22"/>
        </w:rPr>
        <w:t>ề</w:t>
      </w:r>
      <w:r w:rsidRPr="00372D89">
        <w:rPr>
          <w:rFonts w:eastAsiaTheme="minorHAnsi" w:cstheme="minorBidi"/>
          <w:szCs w:val="22"/>
        </w:rPr>
        <w:t xml:space="preserve"> mạng nơ-ron nói riêng và TTNT nói chung</w:t>
      </w:r>
      <w:r w:rsidR="0016232F">
        <w:rPr>
          <w:rFonts w:eastAsiaTheme="minorHAnsi" w:cstheme="minorBidi"/>
          <w:szCs w:val="22"/>
        </w:rPr>
        <w:t xml:space="preserve">. </w:t>
      </w:r>
      <w:r w:rsidRPr="00372D89">
        <w:rPr>
          <w:rFonts w:eastAsiaTheme="minorHAnsi" w:cstheme="minorBidi"/>
          <w:szCs w:val="22"/>
        </w:rPr>
        <w:t>Cũng trong năm này đã xuất hiện khái niệm “cybernetics” do Arturo Rosenblueth</w:t>
      </w:r>
      <w:r w:rsidR="0016232F">
        <w:rPr>
          <w:rFonts w:eastAsiaTheme="minorHAnsi" w:cstheme="minorBidi"/>
          <w:szCs w:val="22"/>
        </w:rPr>
        <w:t xml:space="preserve">, </w:t>
      </w:r>
      <w:r w:rsidRPr="00372D89">
        <w:rPr>
          <w:rFonts w:eastAsiaTheme="minorHAnsi" w:cstheme="minorBidi"/>
          <w:szCs w:val="22"/>
        </w:rPr>
        <w:t>Norbert Wiener và Julian Bigelow đ</w:t>
      </w:r>
      <w:r w:rsidR="00D4278B">
        <w:rPr>
          <w:rFonts w:eastAsiaTheme="minorHAnsi" w:cstheme="minorBidi"/>
          <w:szCs w:val="22"/>
        </w:rPr>
        <w:t>ề</w:t>
      </w:r>
      <w:r w:rsidRPr="00372D89">
        <w:rPr>
          <w:rFonts w:eastAsiaTheme="minorHAnsi" w:cstheme="minorBidi"/>
          <w:szCs w:val="22"/>
        </w:rPr>
        <w:t xml:space="preserve"> xuất</w:t>
      </w:r>
      <w:r w:rsidR="0016232F">
        <w:rPr>
          <w:rFonts w:eastAsiaTheme="minorHAnsi" w:cstheme="minorBidi"/>
          <w:szCs w:val="22"/>
        </w:rPr>
        <w:t xml:space="preserve">. </w:t>
      </w:r>
      <w:r w:rsidRPr="00372D89">
        <w:rPr>
          <w:rFonts w:eastAsiaTheme="minorHAnsi" w:cstheme="minorBidi"/>
          <w:szCs w:val="22"/>
        </w:rPr>
        <w:t>Năm 1944</w:t>
      </w:r>
      <w:r w:rsidR="0016232F">
        <w:rPr>
          <w:rFonts w:eastAsiaTheme="minorHAnsi" w:cstheme="minorBidi"/>
          <w:szCs w:val="22"/>
        </w:rPr>
        <w:t xml:space="preserve">, </w:t>
      </w:r>
      <w:r w:rsidR="00C037F3">
        <w:rPr>
          <w:rFonts w:eastAsiaTheme="minorHAnsi" w:cstheme="minorBidi"/>
          <w:szCs w:val="22"/>
          <w:lang w:val="en-US"/>
        </w:rPr>
        <w:lastRenderedPageBreak/>
        <w:t>v</w:t>
      </w:r>
      <w:r w:rsidRPr="00372D89">
        <w:rPr>
          <w:rFonts w:eastAsiaTheme="minorHAnsi" w:cstheme="minorBidi"/>
          <w:szCs w:val="22"/>
        </w:rPr>
        <w:t xml:space="preserve">on Neumann và nhà kinh tế học Oskar Morgenstern đã đưa ra giới thiệu </w:t>
      </w:r>
      <w:r w:rsidR="00BC430C">
        <w:rPr>
          <w:rFonts w:eastAsiaTheme="minorHAnsi" w:cstheme="minorBidi"/>
          <w:szCs w:val="22"/>
        </w:rPr>
        <w:t>Lý thuyết</w:t>
      </w:r>
      <w:r w:rsidRPr="00372D89">
        <w:rPr>
          <w:rFonts w:eastAsiaTheme="minorHAnsi" w:cstheme="minorBidi"/>
          <w:szCs w:val="22"/>
        </w:rPr>
        <w:t xml:space="preserve"> trò chơi (</w:t>
      </w:r>
      <w:r w:rsidRPr="00372D89">
        <w:rPr>
          <w:rFonts w:eastAsiaTheme="minorHAnsi" w:cstheme="minorBidi"/>
          <w:i/>
          <w:iCs/>
          <w:szCs w:val="22"/>
        </w:rPr>
        <w:t>xt</w:t>
      </w:r>
      <w:r w:rsidR="0016232F">
        <w:rPr>
          <w:rFonts w:eastAsiaTheme="minorHAnsi" w:cstheme="minorBidi"/>
          <w:szCs w:val="22"/>
        </w:rPr>
        <w:t xml:space="preserve">. </w:t>
      </w:r>
      <w:r w:rsidR="00BC430C">
        <w:rPr>
          <w:rFonts w:eastAsiaTheme="minorHAnsi" w:cstheme="minorBidi"/>
          <w:szCs w:val="22"/>
        </w:rPr>
        <w:t>Lý thuyết</w:t>
      </w:r>
      <w:r w:rsidRPr="00372D89">
        <w:rPr>
          <w:rFonts w:eastAsiaTheme="minorHAnsi" w:cstheme="minorBidi"/>
          <w:szCs w:val="22"/>
        </w:rPr>
        <w:t xml:space="preserve"> tr</w:t>
      </w:r>
      <w:r w:rsidR="00D4278B">
        <w:rPr>
          <w:rFonts w:eastAsiaTheme="minorHAnsi" w:cstheme="minorBidi"/>
          <w:szCs w:val="22"/>
        </w:rPr>
        <w:t>ò</w:t>
      </w:r>
      <w:r w:rsidRPr="00372D89">
        <w:rPr>
          <w:rFonts w:eastAsiaTheme="minorHAnsi" w:cstheme="minorBidi"/>
          <w:szCs w:val="22"/>
        </w:rPr>
        <w:t xml:space="preserve"> chơi)</w:t>
      </w:r>
      <w:r w:rsidR="0016232F">
        <w:rPr>
          <w:rFonts w:eastAsiaTheme="minorHAnsi" w:cstheme="minorBidi"/>
          <w:szCs w:val="22"/>
        </w:rPr>
        <w:t xml:space="preserve">, </w:t>
      </w:r>
      <w:r w:rsidRPr="00372D89">
        <w:rPr>
          <w:rFonts w:eastAsiaTheme="minorHAnsi" w:cstheme="minorBidi"/>
          <w:szCs w:val="22"/>
        </w:rPr>
        <w:t>một phần rất quan trọng của lĩnh vực TTNT ngày nay trong bài báo Theory of Games and Economic Behavior</w:t>
      </w:r>
      <w:r w:rsidR="0016232F">
        <w:rPr>
          <w:rFonts w:eastAsiaTheme="minorHAnsi" w:cstheme="minorBidi"/>
          <w:szCs w:val="22"/>
        </w:rPr>
        <w:t xml:space="preserve">. </w:t>
      </w:r>
      <w:r w:rsidRPr="00372D89">
        <w:rPr>
          <w:rFonts w:eastAsiaTheme="minorHAnsi" w:cstheme="minorBidi"/>
          <w:szCs w:val="22"/>
        </w:rPr>
        <w:t xml:space="preserve">Cũng vẫn là </w:t>
      </w:r>
      <w:r w:rsidR="00C037F3">
        <w:rPr>
          <w:rFonts w:eastAsiaTheme="minorHAnsi" w:cstheme="minorBidi"/>
          <w:szCs w:val="22"/>
          <w:lang w:val="en-US"/>
        </w:rPr>
        <w:t>v</w:t>
      </w:r>
      <w:r w:rsidRPr="00372D89">
        <w:rPr>
          <w:rFonts w:eastAsiaTheme="minorHAnsi" w:cstheme="minorBidi"/>
          <w:szCs w:val="22"/>
        </w:rPr>
        <w:t>on Neumann vào năm 1948 đã đưa ra câu trả lời nổi tiếng khi có ý kiến cho rằng “Máy tính không có khả năng suy nghĩ” là “You insist that there is something a machine cannot do</w:t>
      </w:r>
      <w:r w:rsidR="0016232F">
        <w:rPr>
          <w:rFonts w:eastAsiaTheme="minorHAnsi" w:cstheme="minorBidi"/>
          <w:szCs w:val="22"/>
        </w:rPr>
        <w:t xml:space="preserve">. </w:t>
      </w:r>
      <w:r w:rsidRPr="00372D89">
        <w:rPr>
          <w:rFonts w:eastAsiaTheme="minorHAnsi" w:cstheme="minorBidi"/>
          <w:szCs w:val="22"/>
        </w:rPr>
        <w:t>If you will tell me precisely what it is that a machine cannot do</w:t>
      </w:r>
      <w:r w:rsidR="0016232F">
        <w:rPr>
          <w:rFonts w:eastAsiaTheme="minorHAnsi" w:cstheme="minorBidi"/>
          <w:szCs w:val="22"/>
        </w:rPr>
        <w:t xml:space="preserve">, </w:t>
      </w:r>
      <w:r w:rsidRPr="00372D89">
        <w:rPr>
          <w:rFonts w:eastAsiaTheme="minorHAnsi" w:cstheme="minorBidi"/>
          <w:szCs w:val="22"/>
        </w:rPr>
        <w:t>then I can always make a machine which will do just that” (Các ngài đang khẳng định rằng máy tính không làm được một việc gì đó</w:t>
      </w:r>
      <w:r w:rsidR="0016232F">
        <w:rPr>
          <w:rFonts w:eastAsiaTheme="minorHAnsi" w:cstheme="minorBidi"/>
          <w:szCs w:val="22"/>
        </w:rPr>
        <w:t xml:space="preserve">. </w:t>
      </w:r>
      <w:r w:rsidRPr="00372D89">
        <w:rPr>
          <w:rFonts w:eastAsiaTheme="minorHAnsi" w:cstheme="minorBidi"/>
          <w:szCs w:val="22"/>
        </w:rPr>
        <w:t>Nhưng nếu như các ngài có thể mô tả chính xác cho tôi rằng máy tính không làm được việc gì thì tôi sẽ luôn có thể xây dựng một máy mới để làm được chính việc đó)</w:t>
      </w:r>
      <w:r w:rsidR="0016232F">
        <w:rPr>
          <w:rFonts w:eastAsiaTheme="minorHAnsi" w:cstheme="minorBidi"/>
          <w:szCs w:val="22"/>
        </w:rPr>
        <w:t xml:space="preserve">. </w:t>
      </w:r>
      <w:r w:rsidRPr="00372D89">
        <w:rPr>
          <w:rFonts w:eastAsiaTheme="minorHAnsi" w:cstheme="minorBidi"/>
          <w:szCs w:val="22"/>
        </w:rPr>
        <w:t>Công trình của McCulloch và Pitts không chỉ tác động tới chuyên ngành mạng nơ-ron</w:t>
      </w:r>
      <w:r w:rsidR="0016232F">
        <w:rPr>
          <w:rFonts w:eastAsiaTheme="minorHAnsi" w:cstheme="minorBidi"/>
          <w:szCs w:val="22"/>
        </w:rPr>
        <w:t xml:space="preserve">. </w:t>
      </w:r>
      <w:r w:rsidRPr="00372D89">
        <w:rPr>
          <w:rFonts w:eastAsiaTheme="minorHAnsi" w:cstheme="minorBidi"/>
          <w:szCs w:val="22"/>
        </w:rPr>
        <w:t>Von Neumann đã sử dụng ý tưởng hoạt động “chuyển đổi - nghỉ” hay còn gọi là chế độ hoạt động có trễ của nơ-ron trong việc xây dựng EDVAC</w:t>
      </w:r>
      <w:r w:rsidR="0016232F">
        <w:rPr>
          <w:rFonts w:eastAsiaTheme="minorHAnsi" w:cstheme="minorBidi"/>
          <w:szCs w:val="22"/>
        </w:rPr>
        <w:t xml:space="preserve">, </w:t>
      </w:r>
      <w:r w:rsidRPr="00372D89">
        <w:rPr>
          <w:rFonts w:eastAsiaTheme="minorHAnsi" w:cstheme="minorBidi"/>
          <w:szCs w:val="22"/>
        </w:rPr>
        <w:t>ti</w:t>
      </w:r>
      <w:r w:rsidR="00D4278B">
        <w:rPr>
          <w:rFonts w:eastAsiaTheme="minorHAnsi" w:cstheme="minorBidi"/>
          <w:szCs w:val="22"/>
        </w:rPr>
        <w:t>ề</w:t>
      </w:r>
      <w:r w:rsidRPr="00372D89">
        <w:rPr>
          <w:rFonts w:eastAsiaTheme="minorHAnsi" w:cstheme="minorBidi"/>
          <w:szCs w:val="22"/>
        </w:rPr>
        <w:t>n thân của máy ENIAC - máy tính đa năng đầu tiên được chế tạo tại Moore School of Electrical Engineering</w:t>
      </w:r>
      <w:r w:rsidR="0016232F">
        <w:rPr>
          <w:rFonts w:eastAsiaTheme="minorHAnsi" w:cstheme="minorBidi"/>
          <w:szCs w:val="22"/>
        </w:rPr>
        <w:t xml:space="preserve">, </w:t>
      </w:r>
      <w:r w:rsidRPr="00372D89">
        <w:rPr>
          <w:rFonts w:eastAsiaTheme="minorHAnsi" w:cstheme="minorBidi"/>
          <w:szCs w:val="22"/>
        </w:rPr>
        <w:t>Đại học Pennsylvania</w:t>
      </w:r>
      <w:r w:rsidR="0016232F">
        <w:rPr>
          <w:rFonts w:eastAsiaTheme="minorHAnsi" w:cstheme="minorBidi"/>
          <w:szCs w:val="22"/>
        </w:rPr>
        <w:t xml:space="preserve">. </w:t>
      </w:r>
    </w:p>
    <w:p w14:paraId="6116C95D" w14:textId="63EDBF7B" w:rsidR="00DF3FDF" w:rsidRDefault="00372D89" w:rsidP="00372D89">
      <w:pPr>
        <w:widowControl/>
        <w:spacing w:before="60" w:after="60" w:line="340" w:lineRule="atLeast"/>
        <w:ind w:firstLine="0"/>
        <w:rPr>
          <w:rFonts w:eastAsiaTheme="minorHAnsi" w:cstheme="minorBidi"/>
          <w:szCs w:val="22"/>
        </w:rPr>
      </w:pPr>
      <w:r w:rsidRPr="00372D89">
        <w:rPr>
          <w:rFonts w:eastAsiaTheme="minorHAnsi" w:cstheme="minorBidi"/>
          <w:szCs w:val="22"/>
        </w:rPr>
        <w:t>Sau đó vào năm 1948</w:t>
      </w:r>
      <w:r w:rsidR="0016232F">
        <w:rPr>
          <w:rFonts w:eastAsiaTheme="minorHAnsi" w:cstheme="minorBidi"/>
          <w:szCs w:val="22"/>
        </w:rPr>
        <w:t xml:space="preserve">, </w:t>
      </w:r>
      <w:r w:rsidRPr="00372D89">
        <w:rPr>
          <w:rFonts w:eastAsiaTheme="minorHAnsi" w:cstheme="minorBidi"/>
          <w:szCs w:val="22"/>
        </w:rPr>
        <w:t>Wiener đã xuất bản cuốn sách nổi tiểng với tiêu đ</w:t>
      </w:r>
      <w:r w:rsidR="00D4278B">
        <w:rPr>
          <w:rFonts w:eastAsiaTheme="minorHAnsi" w:cstheme="minorBidi"/>
          <w:szCs w:val="22"/>
        </w:rPr>
        <w:t>ề</w:t>
      </w:r>
      <w:r w:rsidRPr="00372D89">
        <w:rPr>
          <w:rFonts w:eastAsiaTheme="minorHAnsi" w:cstheme="minorBidi"/>
          <w:szCs w:val="22"/>
        </w:rPr>
        <w:t xml:space="preserve"> </w:t>
      </w:r>
      <w:r w:rsidRPr="00B15916">
        <w:rPr>
          <w:rFonts w:eastAsiaTheme="minorHAnsi" w:cstheme="minorBidi"/>
          <w:i/>
          <w:iCs/>
          <w:szCs w:val="22"/>
        </w:rPr>
        <w:t>Cybernetics</w:t>
      </w:r>
      <w:r w:rsidRPr="00372D89">
        <w:rPr>
          <w:rFonts w:eastAsiaTheme="minorHAnsi" w:cstheme="minorBidi"/>
          <w:szCs w:val="22"/>
        </w:rPr>
        <w:t xml:space="preserve"> trình b</w:t>
      </w:r>
      <w:r w:rsidR="00D4278B">
        <w:rPr>
          <w:rFonts w:eastAsiaTheme="minorHAnsi" w:cstheme="minorBidi"/>
          <w:szCs w:val="22"/>
        </w:rPr>
        <w:t>à</w:t>
      </w:r>
      <w:r w:rsidRPr="00372D89">
        <w:rPr>
          <w:rFonts w:eastAsiaTheme="minorHAnsi" w:cstheme="minorBidi"/>
          <w:szCs w:val="22"/>
        </w:rPr>
        <w:t>y v</w:t>
      </w:r>
      <w:r w:rsidR="00D4278B">
        <w:rPr>
          <w:rFonts w:eastAsiaTheme="minorHAnsi" w:cstheme="minorBidi"/>
          <w:szCs w:val="22"/>
        </w:rPr>
        <w:t>ề</w:t>
      </w:r>
      <w:r w:rsidRPr="00372D89">
        <w:rPr>
          <w:rFonts w:eastAsiaTheme="minorHAnsi" w:cstheme="minorBidi"/>
          <w:szCs w:val="22"/>
        </w:rPr>
        <w:t xml:space="preserve"> các vấn đ</w:t>
      </w:r>
      <w:r w:rsidR="00D4278B">
        <w:rPr>
          <w:rFonts w:eastAsiaTheme="minorHAnsi" w:cstheme="minorBidi"/>
          <w:szCs w:val="22"/>
        </w:rPr>
        <w:t>ề</w:t>
      </w:r>
      <w:r w:rsidRPr="00372D89">
        <w:rPr>
          <w:rFonts w:eastAsiaTheme="minorHAnsi" w:cstheme="minorBidi"/>
          <w:szCs w:val="22"/>
        </w:rPr>
        <w:t xml:space="preserve"> quan trọng trong đi</w:t>
      </w:r>
      <w:r w:rsidR="00D4278B">
        <w:rPr>
          <w:rFonts w:eastAsiaTheme="minorHAnsi" w:cstheme="minorBidi"/>
          <w:szCs w:val="22"/>
        </w:rPr>
        <w:t>ề</w:t>
      </w:r>
      <w:r w:rsidRPr="00372D89">
        <w:rPr>
          <w:rFonts w:eastAsiaTheme="minorHAnsi" w:cstheme="minorBidi"/>
          <w:szCs w:val="22"/>
        </w:rPr>
        <w:t>u khiển</w:t>
      </w:r>
      <w:r w:rsidR="0016232F">
        <w:rPr>
          <w:rFonts w:eastAsiaTheme="minorHAnsi" w:cstheme="minorBidi"/>
          <w:szCs w:val="22"/>
        </w:rPr>
        <w:t xml:space="preserve">, </w:t>
      </w:r>
      <w:r w:rsidRPr="00372D89">
        <w:rPr>
          <w:rFonts w:eastAsiaTheme="minorHAnsi" w:cstheme="minorBidi"/>
          <w:szCs w:val="22"/>
        </w:rPr>
        <w:t>truy</w:t>
      </w:r>
      <w:r w:rsidR="00D4278B">
        <w:rPr>
          <w:rFonts w:eastAsiaTheme="minorHAnsi" w:cstheme="minorBidi"/>
          <w:szCs w:val="22"/>
        </w:rPr>
        <w:t>ề</w:t>
      </w:r>
      <w:r w:rsidRPr="00372D89">
        <w:rPr>
          <w:rFonts w:eastAsiaTheme="minorHAnsi" w:cstheme="minorBidi"/>
          <w:szCs w:val="22"/>
        </w:rPr>
        <w:t>n thông và xử lý tín hiệu</w:t>
      </w:r>
      <w:r w:rsidR="0016232F">
        <w:rPr>
          <w:rFonts w:eastAsiaTheme="minorHAnsi" w:cstheme="minorBidi"/>
          <w:szCs w:val="22"/>
        </w:rPr>
        <w:t xml:space="preserve">. </w:t>
      </w:r>
      <w:r w:rsidRPr="00372D89">
        <w:rPr>
          <w:rFonts w:eastAsiaTheme="minorHAnsi" w:cstheme="minorBidi"/>
          <w:szCs w:val="22"/>
        </w:rPr>
        <w:t>Trong chương 2 c</w:t>
      </w:r>
      <w:r w:rsidR="0016232F">
        <w:rPr>
          <w:rFonts w:eastAsiaTheme="minorHAnsi" w:cstheme="minorBidi"/>
          <w:szCs w:val="22"/>
        </w:rPr>
        <w:t>ủ</w:t>
      </w:r>
      <w:r w:rsidRPr="00372D89">
        <w:rPr>
          <w:rFonts w:eastAsiaTheme="minorHAnsi" w:cstheme="minorBidi"/>
          <w:szCs w:val="22"/>
        </w:rPr>
        <w:t>a cu</w:t>
      </w:r>
      <w:r w:rsidR="00D4278B">
        <w:rPr>
          <w:rFonts w:eastAsiaTheme="minorHAnsi" w:cstheme="minorBidi"/>
          <w:szCs w:val="22"/>
        </w:rPr>
        <w:t>ố</w:t>
      </w:r>
      <w:r w:rsidRPr="00372D89">
        <w:rPr>
          <w:rFonts w:eastAsiaTheme="minorHAnsi" w:cstheme="minorBidi"/>
          <w:szCs w:val="22"/>
        </w:rPr>
        <w:t>n s</w:t>
      </w:r>
      <w:r w:rsidR="0016232F">
        <w:rPr>
          <w:rFonts w:eastAsiaTheme="minorHAnsi" w:cstheme="minorBidi"/>
          <w:szCs w:val="22"/>
        </w:rPr>
        <w:t>á</w:t>
      </w:r>
      <w:r w:rsidRPr="00372D89">
        <w:rPr>
          <w:rFonts w:eastAsiaTheme="minorHAnsi" w:cstheme="minorBidi"/>
          <w:szCs w:val="22"/>
        </w:rPr>
        <w:t>ch n</w:t>
      </w:r>
      <w:r w:rsidR="00D4278B">
        <w:rPr>
          <w:rFonts w:eastAsiaTheme="minorHAnsi" w:cstheme="minorBidi"/>
          <w:szCs w:val="22"/>
        </w:rPr>
        <w:t>à</w:t>
      </w:r>
      <w:r w:rsidRPr="00372D89">
        <w:rPr>
          <w:rFonts w:eastAsiaTheme="minorHAnsi" w:cstheme="minorBidi"/>
          <w:szCs w:val="22"/>
        </w:rPr>
        <w:t>y Wiener đã cố nắm bắt ý nghĩa vật lý quan trọng của chủ đ</w:t>
      </w:r>
      <w:r w:rsidR="00D4278B">
        <w:rPr>
          <w:rFonts w:eastAsiaTheme="minorHAnsi" w:cstheme="minorBidi"/>
          <w:szCs w:val="22"/>
        </w:rPr>
        <w:t>ề</w:t>
      </w:r>
      <w:r w:rsidRPr="00372D89">
        <w:rPr>
          <w:rFonts w:eastAsiaTheme="minorHAnsi" w:cstheme="minorBidi"/>
          <w:szCs w:val="22"/>
        </w:rPr>
        <w:t xml:space="preserve"> cơ chế thống kê</w:t>
      </w:r>
      <w:r w:rsidR="0016232F">
        <w:rPr>
          <w:rFonts w:eastAsiaTheme="minorHAnsi" w:cstheme="minorBidi"/>
          <w:szCs w:val="22"/>
        </w:rPr>
        <w:t xml:space="preserve">. </w:t>
      </w:r>
      <w:r w:rsidRPr="00372D89">
        <w:rPr>
          <w:rFonts w:eastAsiaTheme="minorHAnsi" w:cstheme="minorBidi"/>
          <w:szCs w:val="22"/>
        </w:rPr>
        <w:t>Tuy nhiên phải hơn 30 năm sau</w:t>
      </w:r>
      <w:r w:rsidR="0016232F">
        <w:rPr>
          <w:rFonts w:eastAsiaTheme="minorHAnsi" w:cstheme="minorBidi"/>
          <w:szCs w:val="22"/>
        </w:rPr>
        <w:t xml:space="preserve">, </w:t>
      </w:r>
      <w:r w:rsidRPr="00372D89">
        <w:rPr>
          <w:rFonts w:eastAsiaTheme="minorHAnsi" w:cstheme="minorBidi"/>
          <w:szCs w:val="22"/>
        </w:rPr>
        <w:t>Hopfield mới xây dựng được mối liên kết giữa cơ chế thống kê và các hệ thống có khả năng học</w:t>
      </w:r>
      <w:r w:rsidR="0016232F">
        <w:rPr>
          <w:rFonts w:eastAsiaTheme="minorHAnsi" w:cstheme="minorBidi"/>
          <w:szCs w:val="22"/>
        </w:rPr>
        <w:t xml:space="preserve">. </w:t>
      </w:r>
    </w:p>
    <w:p w14:paraId="3D29347F" w14:textId="379C4F82" w:rsidR="00372D89" w:rsidRPr="00372D89" w:rsidRDefault="00372D89" w:rsidP="00372D89">
      <w:pPr>
        <w:widowControl/>
        <w:spacing w:before="60" w:after="60" w:line="340" w:lineRule="atLeast"/>
        <w:ind w:firstLine="0"/>
        <w:rPr>
          <w:rFonts w:eastAsiaTheme="minorHAnsi" w:cstheme="minorBidi"/>
          <w:szCs w:val="22"/>
        </w:rPr>
      </w:pPr>
      <w:r w:rsidRPr="00372D89">
        <w:rPr>
          <w:rFonts w:eastAsiaTheme="minorHAnsi" w:cstheme="minorBidi"/>
          <w:szCs w:val="22"/>
        </w:rPr>
        <w:t>Bước tiến tiếp theo của các nghiên cứu v</w:t>
      </w:r>
      <w:r w:rsidR="00D4278B">
        <w:rPr>
          <w:rFonts w:eastAsiaTheme="minorHAnsi" w:cstheme="minorBidi"/>
          <w:szCs w:val="22"/>
        </w:rPr>
        <w:t>ề</w:t>
      </w:r>
      <w:r w:rsidRPr="00372D89">
        <w:rPr>
          <w:rFonts w:eastAsiaTheme="minorHAnsi" w:cstheme="minorBidi"/>
          <w:szCs w:val="22"/>
        </w:rPr>
        <w:t xml:space="preserve"> mô hình hóa các nơ-ron thần kinh được nhắc tới vào năm 1949 trong cuốn sách của Hebb có tiêu đ</w:t>
      </w:r>
      <w:r w:rsidR="00D4278B">
        <w:rPr>
          <w:rFonts w:eastAsiaTheme="minorHAnsi" w:cstheme="minorBidi"/>
          <w:szCs w:val="22"/>
        </w:rPr>
        <w:t>ề</w:t>
      </w:r>
      <w:r w:rsidRPr="00372D89">
        <w:rPr>
          <w:rFonts w:eastAsiaTheme="minorHAnsi" w:cstheme="minorBidi"/>
          <w:szCs w:val="22"/>
        </w:rPr>
        <w:t xml:space="preserve"> The Organization of Behavior</w:t>
      </w:r>
      <w:r w:rsidR="0016232F">
        <w:rPr>
          <w:rFonts w:eastAsiaTheme="minorHAnsi" w:cstheme="minorBidi"/>
          <w:szCs w:val="22"/>
        </w:rPr>
        <w:t xml:space="preserve">, </w:t>
      </w:r>
      <w:r w:rsidRPr="00372D89">
        <w:rPr>
          <w:rFonts w:eastAsiaTheme="minorHAnsi" w:cstheme="minorBidi"/>
          <w:szCs w:val="22"/>
        </w:rPr>
        <w:t>trong đó cơ chế sinh - hóa của quá trình học thông qua việc đi</w:t>
      </w:r>
      <w:r w:rsidR="00D4278B">
        <w:rPr>
          <w:rFonts w:eastAsiaTheme="minorHAnsi" w:cstheme="minorBidi"/>
          <w:szCs w:val="22"/>
        </w:rPr>
        <w:t>ề</w:t>
      </w:r>
      <w:r w:rsidRPr="00372D89">
        <w:rPr>
          <w:rFonts w:eastAsiaTheme="minorHAnsi" w:cstheme="minorBidi"/>
          <w:szCs w:val="22"/>
        </w:rPr>
        <w:t>u chỉnh trọng số ghép nối lần đầu tiên được đ</w:t>
      </w:r>
      <w:r w:rsidR="00D4278B">
        <w:rPr>
          <w:rFonts w:eastAsiaTheme="minorHAnsi" w:cstheme="minorBidi"/>
          <w:szCs w:val="22"/>
        </w:rPr>
        <w:t>ề</w:t>
      </w:r>
      <w:r w:rsidRPr="00372D89">
        <w:rPr>
          <w:rFonts w:eastAsiaTheme="minorHAnsi" w:cstheme="minorBidi"/>
          <w:szCs w:val="22"/>
        </w:rPr>
        <w:t xml:space="preserve"> cập một cách rõ ràng và chi tiết</w:t>
      </w:r>
      <w:r w:rsidR="0016232F">
        <w:rPr>
          <w:rFonts w:eastAsiaTheme="minorHAnsi" w:cstheme="minorBidi"/>
          <w:szCs w:val="22"/>
        </w:rPr>
        <w:t xml:space="preserve">. </w:t>
      </w:r>
      <w:r w:rsidRPr="00372D89">
        <w:rPr>
          <w:rFonts w:eastAsiaTheme="minorHAnsi" w:cstheme="minorBidi"/>
          <w:szCs w:val="22"/>
        </w:rPr>
        <w:t>Cụ thể</w:t>
      </w:r>
      <w:r w:rsidR="0016232F">
        <w:rPr>
          <w:rFonts w:eastAsiaTheme="minorHAnsi" w:cstheme="minorBidi"/>
          <w:szCs w:val="22"/>
        </w:rPr>
        <w:t xml:space="preserve">, </w:t>
      </w:r>
      <w:r w:rsidRPr="00372D89">
        <w:rPr>
          <w:rFonts w:eastAsiaTheme="minorHAnsi" w:cstheme="minorBidi"/>
          <w:szCs w:val="22"/>
        </w:rPr>
        <w:t>Hebb đã trình bày v</w:t>
      </w:r>
      <w:r w:rsidR="00D4278B">
        <w:rPr>
          <w:rFonts w:eastAsiaTheme="minorHAnsi" w:cstheme="minorBidi"/>
          <w:szCs w:val="22"/>
        </w:rPr>
        <w:t>ề</w:t>
      </w:r>
      <w:r w:rsidRPr="00372D89">
        <w:rPr>
          <w:rFonts w:eastAsiaTheme="minorHAnsi" w:cstheme="minorBidi"/>
          <w:szCs w:val="22"/>
        </w:rPr>
        <w:t xml:space="preserve"> quá trình thay đổi không ngừng của các hệ số ghép nối giữa các nơ</w:t>
      </w:r>
      <w:r w:rsidR="00C037F3">
        <w:rPr>
          <w:rFonts w:eastAsiaTheme="minorHAnsi" w:cstheme="minorBidi"/>
          <w:szCs w:val="22"/>
          <w:lang w:val="en-US"/>
        </w:rPr>
        <w:t>-</w:t>
      </w:r>
      <w:r w:rsidRPr="00372D89">
        <w:rPr>
          <w:rFonts w:eastAsiaTheme="minorHAnsi" w:cstheme="minorBidi"/>
          <w:szCs w:val="22"/>
        </w:rPr>
        <w:t>r</w:t>
      </w:r>
      <w:r w:rsidR="00C037F3">
        <w:rPr>
          <w:rFonts w:eastAsiaTheme="minorHAnsi" w:cstheme="minorBidi"/>
          <w:szCs w:val="22"/>
          <w:lang w:val="en-US"/>
        </w:rPr>
        <w:t>o</w:t>
      </w:r>
      <w:r w:rsidRPr="00372D89">
        <w:rPr>
          <w:rFonts w:eastAsiaTheme="minorHAnsi" w:cstheme="minorBidi"/>
          <w:szCs w:val="22"/>
        </w:rPr>
        <w:t>n khi một cá thể đang học v</w:t>
      </w:r>
      <w:r w:rsidR="00D4278B">
        <w:rPr>
          <w:rFonts w:eastAsiaTheme="minorHAnsi" w:cstheme="minorBidi"/>
          <w:szCs w:val="22"/>
        </w:rPr>
        <w:t>ề</w:t>
      </w:r>
      <w:r w:rsidRPr="00372D89">
        <w:rPr>
          <w:rFonts w:eastAsiaTheme="minorHAnsi" w:cstheme="minorBidi"/>
          <w:szCs w:val="22"/>
        </w:rPr>
        <w:t xml:space="preserve"> những nhiệm vụ khác nhau và ông đã cụ thể hơn giả thiết của Ramon y Cajal</w:t>
      </w:r>
      <w:r w:rsidR="0016232F">
        <w:rPr>
          <w:rFonts w:eastAsiaTheme="minorHAnsi" w:cstheme="minorBidi"/>
          <w:szCs w:val="22"/>
        </w:rPr>
        <w:t xml:space="preserve">, </w:t>
      </w:r>
      <w:r w:rsidRPr="00372D89">
        <w:rPr>
          <w:rFonts w:eastAsiaTheme="minorHAnsi" w:cstheme="minorBidi"/>
          <w:szCs w:val="22"/>
        </w:rPr>
        <w:t>nh</w:t>
      </w:r>
      <w:r w:rsidR="00D4278B">
        <w:rPr>
          <w:rFonts w:eastAsiaTheme="minorHAnsi" w:cstheme="minorBidi"/>
          <w:szCs w:val="22"/>
        </w:rPr>
        <w:t>à</w:t>
      </w:r>
      <w:r w:rsidRPr="00372D89">
        <w:rPr>
          <w:rFonts w:eastAsiaTheme="minorHAnsi" w:cstheme="minorBidi"/>
          <w:szCs w:val="22"/>
        </w:rPr>
        <w:t xml:space="preserve"> nghiên cứu bệnh lý học</w:t>
      </w:r>
      <w:r w:rsidR="0016232F">
        <w:rPr>
          <w:rFonts w:eastAsiaTheme="minorHAnsi" w:cstheme="minorBidi"/>
          <w:szCs w:val="22"/>
        </w:rPr>
        <w:t xml:space="preserve">, </w:t>
      </w:r>
      <w:r w:rsidRPr="00372D89">
        <w:rPr>
          <w:rFonts w:eastAsiaTheme="minorHAnsi" w:cstheme="minorBidi"/>
          <w:szCs w:val="22"/>
        </w:rPr>
        <w:t>mô học</w:t>
      </w:r>
      <w:r w:rsidR="0016232F">
        <w:rPr>
          <w:rFonts w:eastAsiaTheme="minorHAnsi" w:cstheme="minorBidi"/>
          <w:szCs w:val="22"/>
        </w:rPr>
        <w:t xml:space="preserve">, </w:t>
      </w:r>
      <w:r w:rsidRPr="00372D89">
        <w:rPr>
          <w:rFonts w:eastAsiaTheme="minorHAnsi" w:cstheme="minorBidi"/>
          <w:szCs w:val="22"/>
        </w:rPr>
        <w:t>thần kinh học người Tây Ban Nha đã từng đ</w:t>
      </w:r>
      <w:r w:rsidR="0016232F">
        <w:rPr>
          <w:rFonts w:eastAsiaTheme="minorHAnsi" w:cstheme="minorBidi"/>
          <w:szCs w:val="22"/>
        </w:rPr>
        <w:t>ạ</w:t>
      </w:r>
      <w:r w:rsidRPr="00372D89">
        <w:rPr>
          <w:rFonts w:eastAsiaTheme="minorHAnsi" w:cstheme="minorBidi"/>
          <w:szCs w:val="22"/>
        </w:rPr>
        <w:t>t giải Nobel</w:t>
      </w:r>
      <w:r w:rsidR="0016232F">
        <w:rPr>
          <w:rFonts w:eastAsiaTheme="minorHAnsi" w:cstheme="minorBidi"/>
          <w:szCs w:val="22"/>
        </w:rPr>
        <w:t xml:space="preserve">, </w:t>
      </w:r>
      <w:r w:rsidRPr="00372D89">
        <w:rPr>
          <w:rFonts w:eastAsiaTheme="minorHAnsi" w:cstheme="minorBidi"/>
          <w:szCs w:val="22"/>
        </w:rPr>
        <w:t>cho rằng kênh ghép nối giữa hai nơ-ron sẽ có mức độ khuếch đại tăng lên nếu như nơ-ron nguồn luôn luôn được kích thích</w:t>
      </w:r>
      <w:r w:rsidR="0016232F">
        <w:rPr>
          <w:rFonts w:eastAsiaTheme="minorHAnsi" w:cstheme="minorBidi"/>
          <w:szCs w:val="22"/>
        </w:rPr>
        <w:t xml:space="preserve">. </w:t>
      </w:r>
    </w:p>
    <w:p w14:paraId="70CFB617" w14:textId="40ECC334" w:rsidR="00372D89" w:rsidRPr="00372D89" w:rsidRDefault="00372D89" w:rsidP="00372D89">
      <w:pPr>
        <w:widowControl/>
        <w:spacing w:before="60" w:after="60" w:line="340" w:lineRule="atLeast"/>
        <w:ind w:firstLine="0"/>
        <w:rPr>
          <w:rFonts w:eastAsiaTheme="minorHAnsi" w:cstheme="minorBidi"/>
          <w:szCs w:val="22"/>
        </w:rPr>
      </w:pPr>
      <w:r w:rsidRPr="00372D89">
        <w:rPr>
          <w:rFonts w:eastAsiaTheme="minorHAnsi" w:cstheme="minorBidi"/>
          <w:szCs w:val="22"/>
        </w:rPr>
        <w:t>Cuốn sách của Hebb đã trở thành một nguồn cảm hứng cho các mô hình tính toán với chức năng học và thích nghi</w:t>
      </w:r>
      <w:r w:rsidR="0016232F">
        <w:rPr>
          <w:rFonts w:eastAsiaTheme="minorHAnsi" w:cstheme="minorBidi"/>
          <w:szCs w:val="22"/>
        </w:rPr>
        <w:t xml:space="preserve">. </w:t>
      </w:r>
      <w:r w:rsidRPr="00372D89">
        <w:rPr>
          <w:rFonts w:eastAsiaTheme="minorHAnsi" w:cstheme="minorBidi"/>
          <w:szCs w:val="22"/>
        </w:rPr>
        <w:t>Công trình nghiên cứu Rochester vào năm 1956 là một trong những công trình đầu tiên đ</w:t>
      </w:r>
      <w:r w:rsidR="00D4278B">
        <w:rPr>
          <w:rFonts w:eastAsiaTheme="minorHAnsi" w:cstheme="minorBidi"/>
          <w:szCs w:val="22"/>
        </w:rPr>
        <w:t>ề</w:t>
      </w:r>
      <w:r w:rsidRPr="00372D89">
        <w:rPr>
          <w:rFonts w:eastAsiaTheme="minorHAnsi" w:cstheme="minorBidi"/>
          <w:szCs w:val="22"/>
        </w:rPr>
        <w:t xml:space="preserve"> cập tới việc sử dụng máy tính điện tử để mô phỏng quá trình học</w:t>
      </w:r>
      <w:r w:rsidR="0016232F">
        <w:rPr>
          <w:rFonts w:eastAsiaTheme="minorHAnsi" w:cstheme="minorBidi"/>
          <w:szCs w:val="22"/>
        </w:rPr>
        <w:t xml:space="preserve">. </w:t>
      </w:r>
    </w:p>
    <w:p w14:paraId="6B8974E8" w14:textId="0649068B" w:rsidR="00372D89" w:rsidRPr="00BB16D3" w:rsidRDefault="00372D89" w:rsidP="00BB16D3">
      <w:pPr>
        <w:spacing w:after="120"/>
        <w:ind w:firstLine="0"/>
        <w:rPr>
          <w:szCs w:val="28"/>
        </w:rPr>
      </w:pPr>
      <w:r w:rsidRPr="00BB16D3">
        <w:rPr>
          <w:szCs w:val="28"/>
        </w:rPr>
        <w:t>Cũng trong năm 1956</w:t>
      </w:r>
      <w:r w:rsidR="0016232F">
        <w:rPr>
          <w:szCs w:val="28"/>
        </w:rPr>
        <w:t xml:space="preserve">, </w:t>
      </w:r>
      <w:r w:rsidRPr="00BB16D3">
        <w:rPr>
          <w:szCs w:val="28"/>
        </w:rPr>
        <w:t xml:space="preserve">cụm từ </w:t>
      </w:r>
      <w:r w:rsidRPr="00B15916">
        <w:rPr>
          <w:i/>
          <w:iCs/>
          <w:szCs w:val="28"/>
        </w:rPr>
        <w:t>Artificial Intelligence</w:t>
      </w:r>
      <w:r w:rsidRPr="00BB16D3">
        <w:rPr>
          <w:szCs w:val="28"/>
        </w:rPr>
        <w:t xml:space="preserve"> được đ</w:t>
      </w:r>
      <w:r w:rsidR="00D4278B">
        <w:rPr>
          <w:szCs w:val="28"/>
        </w:rPr>
        <w:t>ề</w:t>
      </w:r>
      <w:r w:rsidRPr="00BB16D3">
        <w:rPr>
          <w:szCs w:val="28"/>
        </w:rPr>
        <w:t xml:space="preserve"> xuất chính thức và </w:t>
      </w:r>
      <w:r w:rsidR="00B15916">
        <w:rPr>
          <w:szCs w:val="28"/>
          <w:lang w:val="en-US"/>
        </w:rPr>
        <w:t>l</w:t>
      </w:r>
      <w:r w:rsidR="00D4278B">
        <w:rPr>
          <w:szCs w:val="28"/>
          <w:lang w:val="en-US"/>
        </w:rPr>
        <w:t>à</w:t>
      </w:r>
      <w:r w:rsidRPr="00BB16D3">
        <w:rPr>
          <w:szCs w:val="28"/>
        </w:rPr>
        <w:t xml:space="preserve"> chủ đ</w:t>
      </w:r>
      <w:r w:rsidR="00D4278B">
        <w:rPr>
          <w:szCs w:val="28"/>
        </w:rPr>
        <w:t>ề</w:t>
      </w:r>
      <w:r w:rsidRPr="00BB16D3">
        <w:rPr>
          <w:szCs w:val="28"/>
        </w:rPr>
        <w:t xml:space="preserve"> thảo luận chính của Hội nghị Dartmounth lần thứ hai được tổ chức bởi các nhà nghiên cứu hàng đầu tại thời điểm đó v</w:t>
      </w:r>
      <w:r w:rsidR="00D4278B">
        <w:rPr>
          <w:szCs w:val="28"/>
        </w:rPr>
        <w:t>ề</w:t>
      </w:r>
      <w:r w:rsidRPr="00BB16D3">
        <w:rPr>
          <w:szCs w:val="28"/>
        </w:rPr>
        <w:t xml:space="preserve"> TTNT là John McCarthy</w:t>
      </w:r>
      <w:r w:rsidR="0016232F">
        <w:rPr>
          <w:szCs w:val="28"/>
        </w:rPr>
        <w:t xml:space="preserve">, </w:t>
      </w:r>
      <w:r w:rsidRPr="00BB16D3">
        <w:rPr>
          <w:szCs w:val="28"/>
        </w:rPr>
        <w:t>Marvin Minsky</w:t>
      </w:r>
      <w:r w:rsidR="0016232F">
        <w:rPr>
          <w:szCs w:val="28"/>
        </w:rPr>
        <w:t xml:space="preserve">, </w:t>
      </w:r>
      <w:r w:rsidRPr="00BB16D3">
        <w:rPr>
          <w:szCs w:val="28"/>
        </w:rPr>
        <w:t>Nathaniel Rochester và Claude Shannon</w:t>
      </w:r>
      <w:r w:rsidR="0016232F">
        <w:rPr>
          <w:szCs w:val="28"/>
        </w:rPr>
        <w:t xml:space="preserve">. </w:t>
      </w:r>
    </w:p>
    <w:p w14:paraId="454E064D" w14:textId="7A66F40C" w:rsidR="00C037F3" w:rsidRDefault="00372D89" w:rsidP="00BB16D3">
      <w:pPr>
        <w:spacing w:after="120"/>
        <w:ind w:firstLine="0"/>
        <w:rPr>
          <w:szCs w:val="28"/>
        </w:rPr>
      </w:pPr>
      <w:r w:rsidRPr="00BB16D3">
        <w:rPr>
          <w:szCs w:val="28"/>
        </w:rPr>
        <w:t>C</w:t>
      </w:r>
      <w:r w:rsidR="0016232F">
        <w:rPr>
          <w:szCs w:val="28"/>
        </w:rPr>
        <w:t>á</w:t>
      </w:r>
      <w:r w:rsidRPr="00BB16D3">
        <w:rPr>
          <w:szCs w:val="28"/>
        </w:rPr>
        <w:t>c lĩnh vực mà TTNT c</w:t>
      </w:r>
      <w:r w:rsidR="0016232F">
        <w:rPr>
          <w:szCs w:val="28"/>
        </w:rPr>
        <w:t>ó</w:t>
      </w:r>
      <w:r w:rsidRPr="00BB16D3">
        <w:rPr>
          <w:szCs w:val="28"/>
        </w:rPr>
        <w:t xml:space="preserve"> nhi</w:t>
      </w:r>
      <w:r w:rsidR="00D4278B">
        <w:rPr>
          <w:szCs w:val="28"/>
        </w:rPr>
        <w:t>ề</w:t>
      </w:r>
      <w:r w:rsidRPr="00BB16D3">
        <w:rPr>
          <w:szCs w:val="28"/>
        </w:rPr>
        <w:t xml:space="preserve">u </w:t>
      </w:r>
      <w:r w:rsidR="00D4278B">
        <w:rPr>
          <w:szCs w:val="28"/>
        </w:rPr>
        <w:t>ứ</w:t>
      </w:r>
      <w:r w:rsidRPr="00BB16D3">
        <w:rPr>
          <w:szCs w:val="28"/>
        </w:rPr>
        <w:t>ng d</w:t>
      </w:r>
      <w:r w:rsidR="00D4278B">
        <w:rPr>
          <w:szCs w:val="28"/>
        </w:rPr>
        <w:t>ụ</w:t>
      </w:r>
      <w:r w:rsidRPr="00BB16D3">
        <w:rPr>
          <w:szCs w:val="28"/>
        </w:rPr>
        <w:t>ng khả quan có thể kể tới đ</w:t>
      </w:r>
      <w:r w:rsidR="0016232F">
        <w:rPr>
          <w:szCs w:val="28"/>
        </w:rPr>
        <w:t>ó</w:t>
      </w:r>
      <w:r w:rsidRPr="00BB16D3">
        <w:rPr>
          <w:szCs w:val="28"/>
        </w:rPr>
        <w:t xml:space="preserve"> l</w:t>
      </w:r>
      <w:r w:rsidR="00D4278B">
        <w:rPr>
          <w:szCs w:val="28"/>
        </w:rPr>
        <w:t>à</w:t>
      </w:r>
      <w:r w:rsidRPr="00BB16D3">
        <w:rPr>
          <w:szCs w:val="28"/>
        </w:rPr>
        <w:t xml:space="preserve"> tự động khai thác thông tin để tìm kiếm quy luật</w:t>
      </w:r>
      <w:r w:rsidR="0016232F">
        <w:rPr>
          <w:szCs w:val="28"/>
        </w:rPr>
        <w:t xml:space="preserve">, </w:t>
      </w:r>
      <w:r w:rsidRPr="00BB16D3">
        <w:rPr>
          <w:szCs w:val="28"/>
        </w:rPr>
        <w:t>nhận dạng hình ảnh (</w:t>
      </w:r>
      <w:r w:rsidRPr="00C037F3">
        <w:rPr>
          <w:i/>
          <w:iCs/>
          <w:szCs w:val="28"/>
        </w:rPr>
        <w:t>xt</w:t>
      </w:r>
      <w:r w:rsidR="0016232F">
        <w:rPr>
          <w:szCs w:val="28"/>
        </w:rPr>
        <w:t xml:space="preserve">. </w:t>
      </w:r>
      <w:r w:rsidRPr="00BB16D3">
        <w:rPr>
          <w:szCs w:val="28"/>
        </w:rPr>
        <w:t>Thị giác máy tính)</w:t>
      </w:r>
      <w:r w:rsidR="0016232F">
        <w:rPr>
          <w:szCs w:val="28"/>
        </w:rPr>
        <w:t xml:space="preserve">, </w:t>
      </w:r>
      <w:r w:rsidRPr="00BB16D3">
        <w:rPr>
          <w:szCs w:val="28"/>
        </w:rPr>
        <w:t>tự học các trò chơi</w:t>
      </w:r>
      <w:r w:rsidR="0016232F">
        <w:rPr>
          <w:szCs w:val="28"/>
        </w:rPr>
        <w:t xml:space="preserve">, </w:t>
      </w:r>
      <w:r w:rsidRPr="00BB16D3">
        <w:rPr>
          <w:szCs w:val="28"/>
        </w:rPr>
        <w:t>tự động tìm lời giải cho một số bài toán tương đối phức tạp</w:t>
      </w:r>
      <w:r w:rsidR="0016232F">
        <w:rPr>
          <w:szCs w:val="28"/>
        </w:rPr>
        <w:t xml:space="preserve">, </w:t>
      </w:r>
      <w:r w:rsidRPr="00BB16D3">
        <w:rPr>
          <w:szCs w:val="28"/>
        </w:rPr>
        <w:t>dự báo các hiện tượng</w:t>
      </w:r>
      <w:r w:rsidR="0016232F">
        <w:rPr>
          <w:szCs w:val="28"/>
        </w:rPr>
        <w:t xml:space="preserve">, </w:t>
      </w:r>
      <w:r w:rsidRPr="00BB16D3">
        <w:rPr>
          <w:szCs w:val="28"/>
        </w:rPr>
        <w:t>chẩn đoán bệnh</w:t>
      </w:r>
      <w:r w:rsidR="0016232F">
        <w:rPr>
          <w:szCs w:val="28"/>
        </w:rPr>
        <w:t xml:space="preserve">,... </w:t>
      </w:r>
      <w:r w:rsidRPr="00BB16D3">
        <w:rPr>
          <w:szCs w:val="28"/>
        </w:rPr>
        <w:t xml:space="preserve">Có thể nhắc tới một số công trình đã được ghi nhận </w:t>
      </w:r>
      <w:r w:rsidR="00B15916">
        <w:rPr>
          <w:szCs w:val="28"/>
          <w:lang w:val="en-US"/>
        </w:rPr>
        <w:t>r</w:t>
      </w:r>
      <w:r w:rsidR="00D4278B">
        <w:rPr>
          <w:szCs w:val="28"/>
          <w:lang w:val="en-US"/>
        </w:rPr>
        <w:t>ộ</w:t>
      </w:r>
      <w:r w:rsidR="00B15916">
        <w:rPr>
          <w:szCs w:val="28"/>
          <w:lang w:val="en-US"/>
        </w:rPr>
        <w:t>ng r</w:t>
      </w:r>
      <w:r w:rsidR="00D4278B">
        <w:rPr>
          <w:szCs w:val="28"/>
          <w:lang w:val="en-US"/>
        </w:rPr>
        <w:t>ã</w:t>
      </w:r>
      <w:r w:rsidR="00B15916">
        <w:rPr>
          <w:szCs w:val="28"/>
          <w:lang w:val="en-US"/>
        </w:rPr>
        <w:t>i</w:t>
      </w:r>
      <w:r w:rsidRPr="00BB16D3">
        <w:rPr>
          <w:szCs w:val="28"/>
        </w:rPr>
        <w:t xml:space="preserve"> của TTNT</w:t>
      </w:r>
      <w:r w:rsidR="00C037F3">
        <w:rPr>
          <w:szCs w:val="28"/>
          <w:lang w:val="en-US"/>
        </w:rPr>
        <w:t>:</w:t>
      </w:r>
      <w:r w:rsidRPr="00BB16D3">
        <w:rPr>
          <w:szCs w:val="28"/>
        </w:rPr>
        <w:t xml:space="preserve"> </w:t>
      </w:r>
    </w:p>
    <w:p w14:paraId="06C8BE51" w14:textId="3137C28D" w:rsidR="00372D89" w:rsidRPr="00C037F3" w:rsidRDefault="00C037F3" w:rsidP="00C037F3">
      <w:pPr>
        <w:pStyle w:val="ListParagraph"/>
        <w:numPr>
          <w:ilvl w:val="0"/>
          <w:numId w:val="10"/>
        </w:numPr>
        <w:spacing w:after="120"/>
        <w:rPr>
          <w:szCs w:val="28"/>
        </w:rPr>
      </w:pPr>
      <w:r w:rsidRPr="00C037F3">
        <w:rPr>
          <w:szCs w:val="28"/>
          <w:lang w:val="en-US"/>
        </w:rPr>
        <w:t>N</w:t>
      </w:r>
      <w:r w:rsidR="00372D89" w:rsidRPr="00C037F3">
        <w:rPr>
          <w:szCs w:val="28"/>
        </w:rPr>
        <w:t>ăm 1994</w:t>
      </w:r>
      <w:r w:rsidR="0016232F">
        <w:rPr>
          <w:szCs w:val="28"/>
        </w:rPr>
        <w:t xml:space="preserve">, </w:t>
      </w:r>
      <w:r w:rsidR="00372D89" w:rsidRPr="00C037F3">
        <w:rPr>
          <w:szCs w:val="28"/>
        </w:rPr>
        <w:t>hai chiếc ô tô tự động dòng VaMP do Ernst Dickmanns và Daimler–Benz thiết kế đã chở hành khách thực đi hơn 1000 km trên đường cao tốc ba làn</w:t>
      </w:r>
      <w:r w:rsidRPr="00C037F3">
        <w:rPr>
          <w:szCs w:val="28"/>
          <w:lang w:val="en-US"/>
        </w:rPr>
        <w:t xml:space="preserve"> xe</w:t>
      </w:r>
      <w:r w:rsidR="00372D89" w:rsidRPr="00C037F3">
        <w:rPr>
          <w:szCs w:val="28"/>
        </w:rPr>
        <w:t xml:space="preserve"> ở khu vực Paris vào thời điểm tương đối đông xe với tốc độ có lúc đạt tới 130 km/h</w:t>
      </w:r>
      <w:r w:rsidR="0016232F">
        <w:rPr>
          <w:szCs w:val="28"/>
        </w:rPr>
        <w:t xml:space="preserve">. </w:t>
      </w:r>
    </w:p>
    <w:p w14:paraId="5E39DF39" w14:textId="2217F3B3" w:rsidR="00372D89" w:rsidRPr="00C037F3" w:rsidRDefault="00372D89" w:rsidP="00C037F3">
      <w:pPr>
        <w:pStyle w:val="ListParagraph"/>
        <w:numPr>
          <w:ilvl w:val="0"/>
          <w:numId w:val="10"/>
        </w:numPr>
        <w:spacing w:after="120"/>
        <w:rPr>
          <w:szCs w:val="28"/>
        </w:rPr>
      </w:pPr>
      <w:r w:rsidRPr="00C037F3">
        <w:rPr>
          <w:szCs w:val="28"/>
        </w:rPr>
        <w:t>Năm 1997</w:t>
      </w:r>
      <w:r w:rsidR="0016232F">
        <w:rPr>
          <w:szCs w:val="28"/>
        </w:rPr>
        <w:t xml:space="preserve">, </w:t>
      </w:r>
      <w:r w:rsidRPr="00C037F3">
        <w:rPr>
          <w:szCs w:val="28"/>
        </w:rPr>
        <w:t>máy tính Deep Blue đã đánh bại Đại kiện tướng c</w:t>
      </w:r>
      <w:r w:rsidR="00D4278B">
        <w:rPr>
          <w:szCs w:val="28"/>
        </w:rPr>
        <w:t>ờ</w:t>
      </w:r>
      <w:r w:rsidRPr="00C037F3">
        <w:rPr>
          <w:szCs w:val="28"/>
        </w:rPr>
        <w:t xml:space="preserve"> vua Garry Kasparov trong một cuộc thi đấu cờ chính thức cấp quốc tế</w:t>
      </w:r>
      <w:r w:rsidR="0016232F">
        <w:rPr>
          <w:szCs w:val="28"/>
        </w:rPr>
        <w:t xml:space="preserve">. </w:t>
      </w:r>
    </w:p>
    <w:p w14:paraId="6D357794" w14:textId="38DD2347" w:rsidR="00372D89" w:rsidRPr="00C037F3" w:rsidRDefault="00372D89" w:rsidP="00C037F3">
      <w:pPr>
        <w:pStyle w:val="ListParagraph"/>
        <w:numPr>
          <w:ilvl w:val="0"/>
          <w:numId w:val="10"/>
        </w:numPr>
        <w:spacing w:after="120"/>
        <w:rPr>
          <w:szCs w:val="28"/>
        </w:rPr>
      </w:pPr>
      <w:r w:rsidRPr="00C037F3">
        <w:rPr>
          <w:szCs w:val="28"/>
        </w:rPr>
        <w:lastRenderedPageBreak/>
        <w:t>Năm 1999</w:t>
      </w:r>
      <w:r w:rsidR="0016232F">
        <w:rPr>
          <w:szCs w:val="28"/>
        </w:rPr>
        <w:t xml:space="preserve">, </w:t>
      </w:r>
      <w:r w:rsidRPr="00C037F3">
        <w:rPr>
          <w:szCs w:val="28"/>
        </w:rPr>
        <w:t>Công ty SONY đã phát triển một rô–bốt nhỏ tên là AIBO thành đồ chơi tự động trong nhà</w:t>
      </w:r>
      <w:r w:rsidR="0016232F">
        <w:rPr>
          <w:szCs w:val="28"/>
        </w:rPr>
        <w:t xml:space="preserve">. </w:t>
      </w:r>
      <w:r w:rsidRPr="00C037F3">
        <w:rPr>
          <w:szCs w:val="28"/>
        </w:rPr>
        <w:t>Năm 2005</w:t>
      </w:r>
      <w:r w:rsidR="0016232F">
        <w:rPr>
          <w:szCs w:val="28"/>
        </w:rPr>
        <w:t xml:space="preserve">, </w:t>
      </w:r>
      <w:r w:rsidRPr="00C037F3">
        <w:rPr>
          <w:szCs w:val="28"/>
        </w:rPr>
        <w:t>rô–bốt ASIMO đã có thể đi lại tương đối giống người thật và có thể thực hiện một số thao tác phục vụ bàn trong quán ăn</w:t>
      </w:r>
      <w:r w:rsidR="0016232F">
        <w:rPr>
          <w:szCs w:val="28"/>
        </w:rPr>
        <w:t xml:space="preserve">. </w:t>
      </w:r>
    </w:p>
    <w:p w14:paraId="37395BDB" w14:textId="741D833F" w:rsidR="00372D89" w:rsidRPr="00C037F3" w:rsidRDefault="00372D89" w:rsidP="00C037F3">
      <w:pPr>
        <w:pStyle w:val="ListParagraph"/>
        <w:numPr>
          <w:ilvl w:val="0"/>
          <w:numId w:val="10"/>
        </w:numPr>
        <w:spacing w:after="120"/>
        <w:rPr>
          <w:szCs w:val="28"/>
        </w:rPr>
      </w:pPr>
      <w:r w:rsidRPr="00C037F3">
        <w:rPr>
          <w:szCs w:val="28"/>
        </w:rPr>
        <w:t>Cũng trong năm 2005</w:t>
      </w:r>
      <w:r w:rsidR="0016232F">
        <w:rPr>
          <w:szCs w:val="28"/>
        </w:rPr>
        <w:t xml:space="preserve">, </w:t>
      </w:r>
      <w:r w:rsidRPr="00C037F3">
        <w:rPr>
          <w:szCs w:val="28"/>
        </w:rPr>
        <w:t>dự án Blue Brain đã được bắt đầu với mục đích mô phỏng cơ chế hoạt động của bộ não con người ở cấp độ phân tử</w:t>
      </w:r>
      <w:r w:rsidR="0016232F">
        <w:rPr>
          <w:szCs w:val="28"/>
        </w:rPr>
        <w:t xml:space="preserve">. </w:t>
      </w:r>
    </w:p>
    <w:p w14:paraId="796AD0EB" w14:textId="61360EDC" w:rsidR="00C037F3" w:rsidRPr="00C037F3" w:rsidRDefault="00372D89" w:rsidP="00C037F3">
      <w:pPr>
        <w:pStyle w:val="ListParagraph"/>
        <w:numPr>
          <w:ilvl w:val="0"/>
          <w:numId w:val="10"/>
        </w:numPr>
        <w:spacing w:after="120"/>
        <w:rPr>
          <w:szCs w:val="28"/>
        </w:rPr>
      </w:pPr>
      <w:r w:rsidRPr="00C037F3">
        <w:rPr>
          <w:szCs w:val="28"/>
        </w:rPr>
        <w:t>Một điểm mốc lịch sử của TTNT là phần m</w:t>
      </w:r>
      <w:r w:rsidR="00D4278B">
        <w:rPr>
          <w:szCs w:val="28"/>
        </w:rPr>
        <w:t>ề</w:t>
      </w:r>
      <w:r w:rsidRPr="00C037F3">
        <w:rPr>
          <w:szCs w:val="28"/>
        </w:rPr>
        <w:t>m chơi cờ vây AlphaGo được Google giới thiệu vào 11/2015</w:t>
      </w:r>
      <w:r w:rsidR="0016232F">
        <w:rPr>
          <w:szCs w:val="28"/>
        </w:rPr>
        <w:t xml:space="preserve">. </w:t>
      </w:r>
      <w:r w:rsidRPr="00C037F3">
        <w:rPr>
          <w:szCs w:val="28"/>
        </w:rPr>
        <w:t>Cờ vây được coi là một trò chơi khó tính toán hơn nhi</w:t>
      </w:r>
      <w:r w:rsidR="00D4278B">
        <w:rPr>
          <w:szCs w:val="28"/>
        </w:rPr>
        <w:t>ề</w:t>
      </w:r>
      <w:r w:rsidRPr="00C037F3">
        <w:rPr>
          <w:szCs w:val="28"/>
        </w:rPr>
        <w:t>u so với cờ quốc tế v</w:t>
      </w:r>
      <w:r w:rsidR="00D4278B">
        <w:rPr>
          <w:szCs w:val="28"/>
        </w:rPr>
        <w:t>à</w:t>
      </w:r>
      <w:r w:rsidRPr="00C037F3">
        <w:rPr>
          <w:szCs w:val="28"/>
        </w:rPr>
        <w:t xml:space="preserve"> gần 20 năm sau chiến thắng lịch sử của Deep Blue</w:t>
      </w:r>
      <w:r w:rsidR="0016232F">
        <w:rPr>
          <w:szCs w:val="28"/>
        </w:rPr>
        <w:t xml:space="preserve">, </w:t>
      </w:r>
      <w:r w:rsidRPr="00C037F3">
        <w:rPr>
          <w:szCs w:val="28"/>
        </w:rPr>
        <w:t>ngư</w:t>
      </w:r>
      <w:r w:rsidR="00D4278B">
        <w:rPr>
          <w:szCs w:val="28"/>
        </w:rPr>
        <w:t>ờ</w:t>
      </w:r>
      <w:r w:rsidRPr="00C037F3">
        <w:rPr>
          <w:szCs w:val="28"/>
        </w:rPr>
        <w:t>i ta mới đ</w:t>
      </w:r>
      <w:r w:rsidR="00D4278B">
        <w:rPr>
          <w:szCs w:val="28"/>
        </w:rPr>
        <w:t>ượ</w:t>
      </w:r>
      <w:r w:rsidRPr="00C037F3">
        <w:rPr>
          <w:szCs w:val="28"/>
        </w:rPr>
        <w:t>c chứng kiến một chương trình máy tính đánh bại được kiện tướng số 1 cờ vây thế giới là Lee Se-dol trong một cuộc đấu chính thức tổ chức tại Hàn Quốc</w:t>
      </w:r>
      <w:r w:rsidR="0016232F">
        <w:rPr>
          <w:szCs w:val="28"/>
        </w:rPr>
        <w:t xml:space="preserve">. </w:t>
      </w:r>
    </w:p>
    <w:p w14:paraId="73BA64D6" w14:textId="2722B447" w:rsidR="007523D3" w:rsidRPr="007523D3" w:rsidRDefault="007523D3" w:rsidP="003B20A8">
      <w:pPr>
        <w:spacing w:after="120"/>
        <w:ind w:firstLine="0"/>
        <w:rPr>
          <w:szCs w:val="28"/>
        </w:rPr>
      </w:pPr>
      <w:r w:rsidRPr="007523D3">
        <w:rPr>
          <w:szCs w:val="28"/>
        </w:rPr>
        <w:t>Tại thời điểm hiện tại hàng loạt các ứng dụng của TTNT đã và đang được phát triển và đưa vào sử dụng như:</w:t>
      </w:r>
    </w:p>
    <w:p w14:paraId="50BB4D24" w14:textId="79228CE6" w:rsidR="007523D3" w:rsidRPr="00C037F3" w:rsidRDefault="007523D3" w:rsidP="00C037F3">
      <w:pPr>
        <w:pStyle w:val="ListParagraph"/>
        <w:numPr>
          <w:ilvl w:val="0"/>
          <w:numId w:val="11"/>
        </w:numPr>
        <w:spacing w:after="120"/>
        <w:rPr>
          <w:szCs w:val="28"/>
        </w:rPr>
      </w:pPr>
      <w:r w:rsidRPr="00C037F3">
        <w:rPr>
          <w:szCs w:val="28"/>
        </w:rPr>
        <w:t>Các phần m</w:t>
      </w:r>
      <w:r w:rsidR="00D4278B">
        <w:rPr>
          <w:szCs w:val="28"/>
        </w:rPr>
        <w:t>ề</w:t>
      </w:r>
      <w:r w:rsidRPr="00C037F3">
        <w:rPr>
          <w:szCs w:val="28"/>
        </w:rPr>
        <w:t>m trợ lý ảo trên điện thoại</w:t>
      </w:r>
      <w:r w:rsidR="0016232F">
        <w:rPr>
          <w:szCs w:val="28"/>
        </w:rPr>
        <w:t xml:space="preserve">, </w:t>
      </w:r>
      <w:r w:rsidRPr="00C037F3">
        <w:rPr>
          <w:szCs w:val="28"/>
        </w:rPr>
        <w:t>máy tính và nhà thông minh như Siri (Apple)</w:t>
      </w:r>
      <w:r w:rsidR="0016232F">
        <w:rPr>
          <w:szCs w:val="28"/>
        </w:rPr>
        <w:t xml:space="preserve">, </w:t>
      </w:r>
      <w:r w:rsidRPr="00C037F3">
        <w:rPr>
          <w:szCs w:val="28"/>
        </w:rPr>
        <w:t>Cortana (Microsoft)</w:t>
      </w:r>
      <w:r w:rsidR="0016232F">
        <w:rPr>
          <w:szCs w:val="28"/>
        </w:rPr>
        <w:t xml:space="preserve">, </w:t>
      </w:r>
      <w:r w:rsidRPr="00C037F3">
        <w:rPr>
          <w:szCs w:val="28"/>
        </w:rPr>
        <w:t>Alexa (Amazon)</w:t>
      </w:r>
      <w:r w:rsidR="0016232F">
        <w:rPr>
          <w:szCs w:val="28"/>
        </w:rPr>
        <w:t xml:space="preserve">,... </w:t>
      </w:r>
    </w:p>
    <w:p w14:paraId="3C8B5165" w14:textId="485FE957" w:rsidR="007523D3" w:rsidRPr="00C037F3" w:rsidRDefault="007523D3" w:rsidP="00C037F3">
      <w:pPr>
        <w:pStyle w:val="ListParagraph"/>
        <w:numPr>
          <w:ilvl w:val="0"/>
          <w:numId w:val="11"/>
        </w:numPr>
        <w:spacing w:after="120"/>
        <w:rPr>
          <w:szCs w:val="28"/>
        </w:rPr>
      </w:pPr>
      <w:r w:rsidRPr="00C037F3">
        <w:rPr>
          <w:szCs w:val="28"/>
        </w:rPr>
        <w:t>Các phần m</w:t>
      </w:r>
      <w:r w:rsidR="00D4278B">
        <w:rPr>
          <w:szCs w:val="28"/>
        </w:rPr>
        <w:t>ề</w:t>
      </w:r>
      <w:r w:rsidRPr="00C037F3">
        <w:rPr>
          <w:szCs w:val="28"/>
        </w:rPr>
        <w:t>m đi</w:t>
      </w:r>
      <w:r w:rsidR="00D4278B">
        <w:rPr>
          <w:szCs w:val="28"/>
        </w:rPr>
        <w:t>ề</w:t>
      </w:r>
      <w:r w:rsidRPr="00C037F3">
        <w:rPr>
          <w:szCs w:val="28"/>
        </w:rPr>
        <w:t>u khiển thiết bị thông minh như Nest (phần m</w:t>
      </w:r>
      <w:r w:rsidR="00D4278B">
        <w:rPr>
          <w:szCs w:val="28"/>
        </w:rPr>
        <w:t>ề</w:t>
      </w:r>
      <w:r w:rsidRPr="00C037F3">
        <w:rPr>
          <w:szCs w:val="28"/>
        </w:rPr>
        <w:t>m tự động đi</w:t>
      </w:r>
      <w:r w:rsidR="00D4278B">
        <w:rPr>
          <w:szCs w:val="28"/>
        </w:rPr>
        <w:t>ề</w:t>
      </w:r>
      <w:r w:rsidRPr="00C037F3">
        <w:rPr>
          <w:szCs w:val="28"/>
        </w:rPr>
        <w:t>u chỉnh nhiệt độ trong hệ thống đi</w:t>
      </w:r>
      <w:r w:rsidR="00D4278B">
        <w:rPr>
          <w:szCs w:val="28"/>
        </w:rPr>
        <w:t>ề</w:t>
      </w:r>
      <w:r w:rsidRPr="00C037F3">
        <w:rPr>
          <w:szCs w:val="28"/>
        </w:rPr>
        <w:t>u hòa)</w:t>
      </w:r>
      <w:r w:rsidR="0016232F">
        <w:rPr>
          <w:szCs w:val="28"/>
        </w:rPr>
        <w:t xml:space="preserve">, </w:t>
      </w:r>
      <w:r w:rsidRPr="00C037F3">
        <w:rPr>
          <w:szCs w:val="28"/>
        </w:rPr>
        <w:t>Netflix (kênh truy</w:t>
      </w:r>
      <w:r w:rsidR="00D4278B">
        <w:rPr>
          <w:szCs w:val="28"/>
        </w:rPr>
        <w:t>ề</w:t>
      </w:r>
      <w:r w:rsidRPr="00C037F3">
        <w:rPr>
          <w:szCs w:val="28"/>
        </w:rPr>
        <w:t>n hình tự động lựa chọn và giới thiệu phim dựa trên</w:t>
      </w:r>
      <w:r w:rsidR="00C037F3">
        <w:rPr>
          <w:szCs w:val="28"/>
          <w:lang w:val="en-US"/>
        </w:rPr>
        <w:t xml:space="preserve"> cơ sở</w:t>
      </w:r>
      <w:r w:rsidRPr="00C037F3">
        <w:rPr>
          <w:szCs w:val="28"/>
        </w:rPr>
        <w:t xml:space="preserve"> phân tích lịch sử xem phim của khách hàng)</w:t>
      </w:r>
      <w:r w:rsidR="0016232F">
        <w:rPr>
          <w:szCs w:val="28"/>
        </w:rPr>
        <w:t xml:space="preserve">, </w:t>
      </w:r>
      <w:r w:rsidRPr="00C037F3">
        <w:rPr>
          <w:szCs w:val="28"/>
        </w:rPr>
        <w:t>Cogito (phần m</w:t>
      </w:r>
      <w:r w:rsidR="00D4278B">
        <w:rPr>
          <w:szCs w:val="28"/>
        </w:rPr>
        <w:t>ề</w:t>
      </w:r>
      <w:r w:rsidRPr="00C037F3">
        <w:rPr>
          <w:szCs w:val="28"/>
        </w:rPr>
        <w:t>m hỗ trợ các hệ thống tổng đài trả lời tự động)</w:t>
      </w:r>
      <w:r w:rsidR="0016232F">
        <w:rPr>
          <w:szCs w:val="28"/>
        </w:rPr>
        <w:t xml:space="preserve">,... </w:t>
      </w:r>
    </w:p>
    <w:p w14:paraId="71DFA301" w14:textId="581E674D" w:rsidR="007523D3" w:rsidRPr="007C7EC0" w:rsidRDefault="007523D3" w:rsidP="003B20A8">
      <w:pPr>
        <w:spacing w:after="120"/>
        <w:ind w:firstLine="0"/>
        <w:rPr>
          <w:szCs w:val="28"/>
        </w:rPr>
      </w:pPr>
      <w:r w:rsidRPr="007C7EC0">
        <w:rPr>
          <w:szCs w:val="28"/>
        </w:rPr>
        <w:t>Thế giới đã trải qua ba cuộc cách mạng công nghiệp</w:t>
      </w:r>
      <w:r w:rsidRPr="006437F6">
        <w:rPr>
          <w:szCs w:val="28"/>
        </w:rPr>
        <w:t xml:space="preserve"> </w:t>
      </w:r>
      <w:r w:rsidRPr="007C7EC0">
        <w:rPr>
          <w:szCs w:val="28"/>
        </w:rPr>
        <w:t xml:space="preserve">(CMCN): </w:t>
      </w:r>
      <w:r w:rsidRPr="007C7EC0">
        <w:rPr>
          <w:i/>
          <w:szCs w:val="28"/>
        </w:rPr>
        <w:t>cơ giới hoá</w:t>
      </w:r>
      <w:r w:rsidR="0016232F">
        <w:rPr>
          <w:i/>
          <w:szCs w:val="28"/>
        </w:rPr>
        <w:t xml:space="preserve">, </w:t>
      </w:r>
      <w:r w:rsidRPr="007C7EC0">
        <w:rPr>
          <w:i/>
          <w:szCs w:val="28"/>
        </w:rPr>
        <w:t>điện khí hoá và tin học hóa - tự động hóa</w:t>
      </w:r>
      <w:r w:rsidR="0016232F">
        <w:rPr>
          <w:szCs w:val="28"/>
        </w:rPr>
        <w:t xml:space="preserve">. </w:t>
      </w:r>
      <w:r w:rsidRPr="007C7EC0">
        <w:rPr>
          <w:szCs w:val="28"/>
        </w:rPr>
        <w:t xml:space="preserve">Tuy chỉ diễn ra trong một khoảng thời gian không dài so với toàn bộ quá trình lịch sử phát triển của loài người nhưng ba cuộc </w:t>
      </w:r>
      <w:r w:rsidR="00C037F3">
        <w:rPr>
          <w:szCs w:val="28"/>
          <w:lang w:val="en-US"/>
        </w:rPr>
        <w:t>CMCN đ</w:t>
      </w:r>
      <w:r w:rsidR="0016232F">
        <w:rPr>
          <w:szCs w:val="28"/>
          <w:lang w:val="en-US"/>
        </w:rPr>
        <w:t>ó</w:t>
      </w:r>
      <w:r w:rsidRPr="007C7EC0">
        <w:rPr>
          <w:szCs w:val="28"/>
        </w:rPr>
        <w:t xml:space="preserve"> đã đem lại những phát triển vượt bậc trên toàn thế giới</w:t>
      </w:r>
      <w:r w:rsidR="0016232F">
        <w:rPr>
          <w:szCs w:val="28"/>
        </w:rPr>
        <w:t xml:space="preserve">. </w:t>
      </w:r>
      <w:r w:rsidRPr="007C7EC0">
        <w:rPr>
          <w:szCs w:val="28"/>
        </w:rPr>
        <w:t>C</w:t>
      </w:r>
      <w:r w:rsidR="00C037F3">
        <w:rPr>
          <w:szCs w:val="28"/>
          <w:lang w:val="en-US"/>
        </w:rPr>
        <w:t>MCN</w:t>
      </w:r>
      <w:r w:rsidRPr="007C7EC0">
        <w:rPr>
          <w:szCs w:val="28"/>
        </w:rPr>
        <w:t xml:space="preserve"> lần thứ 4 (CMCN</w:t>
      </w:r>
      <w:r w:rsidRPr="006437F6">
        <w:rPr>
          <w:szCs w:val="28"/>
        </w:rPr>
        <w:t>4</w:t>
      </w:r>
      <w:r w:rsidRPr="007C7EC0">
        <w:rPr>
          <w:szCs w:val="28"/>
        </w:rPr>
        <w:t>) dựa trên n</w:t>
      </w:r>
      <w:r w:rsidR="00D4278B">
        <w:rPr>
          <w:szCs w:val="28"/>
        </w:rPr>
        <w:t>ề</w:t>
      </w:r>
      <w:r w:rsidRPr="007C7EC0">
        <w:rPr>
          <w:szCs w:val="28"/>
        </w:rPr>
        <w:t>n tảng chuyển đổi số</w:t>
      </w:r>
      <w:r w:rsidR="0016232F">
        <w:rPr>
          <w:szCs w:val="28"/>
        </w:rPr>
        <w:t xml:space="preserve">, </w:t>
      </w:r>
      <w:r w:rsidRPr="007C7EC0">
        <w:rPr>
          <w:szCs w:val="28"/>
        </w:rPr>
        <w:t>các hệ thống kết nối thế giới thực-không gian số thông minh và ứng dụng các thành tựu của TTNT hứa hẹn sẽ tạo nên những đi</w:t>
      </w:r>
      <w:r w:rsidR="00D4278B">
        <w:rPr>
          <w:szCs w:val="28"/>
        </w:rPr>
        <w:t>ề</w:t>
      </w:r>
      <w:r w:rsidRPr="007C7EC0">
        <w:rPr>
          <w:szCs w:val="28"/>
        </w:rPr>
        <w:t>u thần kỳ</w:t>
      </w:r>
      <w:r w:rsidR="0016232F">
        <w:rPr>
          <w:szCs w:val="28"/>
        </w:rPr>
        <w:t xml:space="preserve">. </w:t>
      </w:r>
    </w:p>
    <w:p w14:paraId="2B7D4B0F" w14:textId="627306BF" w:rsidR="007523D3" w:rsidRPr="007C7EC0" w:rsidRDefault="007523D3" w:rsidP="003B20A8">
      <w:pPr>
        <w:spacing w:after="120"/>
        <w:ind w:firstLine="0"/>
        <w:rPr>
          <w:szCs w:val="28"/>
        </w:rPr>
      </w:pPr>
      <w:r w:rsidRPr="007C7EC0">
        <w:rPr>
          <w:szCs w:val="28"/>
        </w:rPr>
        <w:t xml:space="preserve">Ba cuộc </w:t>
      </w:r>
      <w:r w:rsidRPr="006437F6">
        <w:rPr>
          <w:szCs w:val="28"/>
        </w:rPr>
        <w:t>CMCN</w:t>
      </w:r>
      <w:r w:rsidRPr="007C7EC0">
        <w:rPr>
          <w:szCs w:val="28"/>
        </w:rPr>
        <w:t xml:space="preserve"> trước dựa trên những phát minh v</w:t>
      </w:r>
      <w:r w:rsidR="00D4278B">
        <w:rPr>
          <w:szCs w:val="28"/>
        </w:rPr>
        <w:t>ề</w:t>
      </w:r>
      <w:r w:rsidRPr="007C7EC0">
        <w:rPr>
          <w:szCs w:val="28"/>
        </w:rPr>
        <w:t xml:space="preserve"> các động cơ hơi nước; động cơ và thiết bị điện; dây chuy</w:t>
      </w:r>
      <w:r w:rsidR="00D4278B">
        <w:rPr>
          <w:szCs w:val="28"/>
        </w:rPr>
        <w:t>ề</w:t>
      </w:r>
      <w:r w:rsidRPr="007C7EC0">
        <w:rPr>
          <w:szCs w:val="28"/>
        </w:rPr>
        <w:t>n tự động hóa</w:t>
      </w:r>
      <w:r w:rsidR="0016232F">
        <w:rPr>
          <w:szCs w:val="28"/>
        </w:rPr>
        <w:t xml:space="preserve">, </w:t>
      </w:r>
      <w:r w:rsidRPr="007C7EC0">
        <w:rPr>
          <w:szCs w:val="28"/>
        </w:rPr>
        <w:t>thiết bị công nghệ thông tin và truy</w:t>
      </w:r>
      <w:r w:rsidR="00D4278B">
        <w:rPr>
          <w:szCs w:val="28"/>
        </w:rPr>
        <w:t>ề</w:t>
      </w:r>
      <w:r w:rsidRPr="007C7EC0">
        <w:rPr>
          <w:szCs w:val="28"/>
        </w:rPr>
        <w:t>n thông nhằm giải phóng sức lao động của con người</w:t>
      </w:r>
      <w:r w:rsidR="0016232F">
        <w:rPr>
          <w:szCs w:val="28"/>
        </w:rPr>
        <w:t xml:space="preserve">, </w:t>
      </w:r>
      <w:r w:rsidRPr="007C7EC0">
        <w:rPr>
          <w:szCs w:val="28"/>
        </w:rPr>
        <w:t>đồng thời cho phép tăng năng suất lao động</w:t>
      </w:r>
      <w:r w:rsidR="0016232F">
        <w:rPr>
          <w:szCs w:val="28"/>
        </w:rPr>
        <w:t xml:space="preserve">. </w:t>
      </w:r>
      <w:r w:rsidRPr="007C7EC0">
        <w:rPr>
          <w:szCs w:val="28"/>
        </w:rPr>
        <w:t>Trong CMCN4</w:t>
      </w:r>
      <w:r w:rsidR="0016232F">
        <w:rPr>
          <w:szCs w:val="28"/>
        </w:rPr>
        <w:t xml:space="preserve">, </w:t>
      </w:r>
      <w:r w:rsidRPr="007C7EC0">
        <w:rPr>
          <w:szCs w:val="28"/>
        </w:rPr>
        <w:t>TTNT được xem là n</w:t>
      </w:r>
      <w:r w:rsidR="00D4278B">
        <w:rPr>
          <w:szCs w:val="28"/>
        </w:rPr>
        <w:t>ề</w:t>
      </w:r>
      <w:r w:rsidRPr="007C7EC0">
        <w:rPr>
          <w:szCs w:val="28"/>
        </w:rPr>
        <w:t>n tảng quan trọng</w:t>
      </w:r>
      <w:r w:rsidR="0016232F">
        <w:rPr>
          <w:szCs w:val="28"/>
        </w:rPr>
        <w:t xml:space="preserve">, </w:t>
      </w:r>
      <w:r w:rsidRPr="007C7EC0">
        <w:rPr>
          <w:szCs w:val="28"/>
        </w:rPr>
        <w:t>cho phép tăng năng suất lên một mức hoàn toàn khác biệt</w:t>
      </w:r>
      <w:r w:rsidR="0016232F">
        <w:rPr>
          <w:szCs w:val="28"/>
        </w:rPr>
        <w:t xml:space="preserve">, </w:t>
      </w:r>
      <w:r w:rsidRPr="007C7EC0">
        <w:rPr>
          <w:szCs w:val="28"/>
        </w:rPr>
        <w:t>làm thay đổi v</w:t>
      </w:r>
      <w:r w:rsidR="00D4278B">
        <w:rPr>
          <w:szCs w:val="28"/>
        </w:rPr>
        <w:t>ề</w:t>
      </w:r>
      <w:r w:rsidRPr="007C7EC0">
        <w:rPr>
          <w:szCs w:val="28"/>
        </w:rPr>
        <w:t xml:space="preserve"> chất mối quan hệ phối hợp người-máy</w:t>
      </w:r>
      <w:r w:rsidR="0016232F">
        <w:rPr>
          <w:szCs w:val="28"/>
        </w:rPr>
        <w:t xml:space="preserve">, </w:t>
      </w:r>
      <w:r w:rsidRPr="007C7EC0">
        <w:rPr>
          <w:szCs w:val="28"/>
        </w:rPr>
        <w:t>người-thiết bị v</w:t>
      </w:r>
      <w:r w:rsidR="00D4278B">
        <w:rPr>
          <w:szCs w:val="28"/>
        </w:rPr>
        <w:t>à</w:t>
      </w:r>
      <w:r w:rsidRPr="007C7EC0">
        <w:rPr>
          <w:szCs w:val="28"/>
        </w:rPr>
        <w:t xml:space="preserve"> ti</w:t>
      </w:r>
      <w:r w:rsidR="0016232F">
        <w:rPr>
          <w:szCs w:val="28"/>
        </w:rPr>
        <w:t>ế</w:t>
      </w:r>
      <w:r w:rsidRPr="007C7EC0">
        <w:rPr>
          <w:szCs w:val="28"/>
        </w:rPr>
        <w:t>p theo l</w:t>
      </w:r>
      <w:r w:rsidR="00D4278B">
        <w:rPr>
          <w:szCs w:val="28"/>
        </w:rPr>
        <w:t>à</w:t>
      </w:r>
      <w:r w:rsidRPr="007C7EC0">
        <w:rPr>
          <w:szCs w:val="28"/>
        </w:rPr>
        <w:t xml:space="preserve"> m</w:t>
      </w:r>
      <w:r w:rsidR="0016232F">
        <w:rPr>
          <w:szCs w:val="28"/>
        </w:rPr>
        <w:t>á</w:t>
      </w:r>
      <w:r w:rsidRPr="007C7EC0">
        <w:rPr>
          <w:szCs w:val="28"/>
        </w:rPr>
        <w:t>y-m</w:t>
      </w:r>
      <w:r w:rsidR="0016232F">
        <w:rPr>
          <w:szCs w:val="28"/>
        </w:rPr>
        <w:t>á</w:t>
      </w:r>
      <w:r w:rsidRPr="007C7EC0">
        <w:rPr>
          <w:szCs w:val="28"/>
        </w:rPr>
        <w:t>y</w:t>
      </w:r>
      <w:r w:rsidR="0016232F">
        <w:rPr>
          <w:szCs w:val="28"/>
        </w:rPr>
        <w:t xml:space="preserve">, </w:t>
      </w:r>
      <w:r w:rsidRPr="007C7EC0">
        <w:rPr>
          <w:szCs w:val="28"/>
        </w:rPr>
        <w:t>ngư</w:t>
      </w:r>
      <w:r w:rsidR="00D4278B">
        <w:rPr>
          <w:szCs w:val="28"/>
        </w:rPr>
        <w:t>ờ</w:t>
      </w:r>
      <w:r w:rsidRPr="007C7EC0">
        <w:rPr>
          <w:szCs w:val="28"/>
        </w:rPr>
        <w:t>i-ngư</w:t>
      </w:r>
      <w:r w:rsidR="00D4278B">
        <w:rPr>
          <w:szCs w:val="28"/>
        </w:rPr>
        <w:t>ờ</w:t>
      </w:r>
      <w:r w:rsidRPr="007C7EC0">
        <w:rPr>
          <w:szCs w:val="28"/>
        </w:rPr>
        <w:t>i theo các cấp độ: giao diện</w:t>
      </w:r>
      <w:r w:rsidR="0016232F">
        <w:rPr>
          <w:szCs w:val="28"/>
        </w:rPr>
        <w:t xml:space="preserve">, </w:t>
      </w:r>
      <w:r w:rsidRPr="007C7EC0">
        <w:rPr>
          <w:szCs w:val="28"/>
        </w:rPr>
        <w:t>tương tác</w:t>
      </w:r>
      <w:r w:rsidR="0016232F">
        <w:rPr>
          <w:szCs w:val="28"/>
        </w:rPr>
        <w:t xml:space="preserve">, </w:t>
      </w:r>
      <w:r w:rsidRPr="007C7EC0">
        <w:rPr>
          <w:szCs w:val="28"/>
        </w:rPr>
        <w:t>tích hợp và trí tuệ</w:t>
      </w:r>
      <w:r w:rsidR="0016232F">
        <w:rPr>
          <w:szCs w:val="28"/>
        </w:rPr>
        <w:t xml:space="preserve">. </w:t>
      </w:r>
      <w:r w:rsidRPr="007C7EC0">
        <w:rPr>
          <w:szCs w:val="28"/>
        </w:rPr>
        <w:t>TTNT được coi là một loại năng lượng mới</w:t>
      </w:r>
      <w:r w:rsidR="0016232F">
        <w:rPr>
          <w:szCs w:val="28"/>
        </w:rPr>
        <w:t xml:space="preserve">, </w:t>
      </w:r>
      <w:r w:rsidRPr="007C7EC0">
        <w:rPr>
          <w:szCs w:val="28"/>
        </w:rPr>
        <w:t>đóng vai trò quan trọng tương tự như năng lượng điện trong hai cuộc cách mạng công nghiệp điện khí hóa và tin học hóa - tự động hóa</w:t>
      </w:r>
      <w:r w:rsidR="0016232F">
        <w:rPr>
          <w:szCs w:val="28"/>
        </w:rPr>
        <w:t xml:space="preserve">. </w:t>
      </w:r>
      <w:r w:rsidRPr="007C7EC0">
        <w:t>Ngày nay</w:t>
      </w:r>
      <w:r w:rsidR="0016232F">
        <w:t xml:space="preserve">, </w:t>
      </w:r>
      <w:r w:rsidRPr="007C7EC0">
        <w:t>TTNT đang góp phần thay đổi sâu sắc nhi</w:t>
      </w:r>
      <w:r w:rsidR="00D4278B">
        <w:t>ề</w:t>
      </w:r>
      <w:r w:rsidRPr="007C7EC0">
        <w:t>u khía cạnh của cuộc sống</w:t>
      </w:r>
      <w:r w:rsidR="0016232F">
        <w:t xml:space="preserve">, </w:t>
      </w:r>
      <w:r w:rsidRPr="007C7EC0">
        <w:t>dần trở thành một yếu tố quan trọng trong mọi hoạt động sản xuất</w:t>
      </w:r>
      <w:r w:rsidR="0016232F">
        <w:t xml:space="preserve">, </w:t>
      </w:r>
      <w:r w:rsidRPr="007C7EC0">
        <w:t>kinh tế</w:t>
      </w:r>
      <w:r w:rsidR="0016232F">
        <w:t xml:space="preserve">, </w:t>
      </w:r>
      <w:r w:rsidRPr="007C7EC0">
        <w:t>dịch vụ; xã hội</w:t>
      </w:r>
      <w:r w:rsidR="0016232F">
        <w:t xml:space="preserve">, </w:t>
      </w:r>
      <w:r w:rsidRPr="007C7EC0">
        <w:t>đời sống</w:t>
      </w:r>
      <w:r w:rsidR="0016232F">
        <w:t xml:space="preserve">, </w:t>
      </w:r>
      <w:r w:rsidRPr="007C7EC0">
        <w:t>văn hóa của nhân loại</w:t>
      </w:r>
      <w:r w:rsidR="0016232F">
        <w:t xml:space="preserve">. </w:t>
      </w:r>
      <w:r w:rsidRPr="007C7EC0">
        <w:t>Nhi</w:t>
      </w:r>
      <w:r w:rsidR="00D4278B">
        <w:t>ề</w:t>
      </w:r>
      <w:r w:rsidRPr="007C7EC0">
        <w:t>u bức tranh v</w:t>
      </w:r>
      <w:r w:rsidR="00D4278B">
        <w:t>ề</w:t>
      </w:r>
      <w:r w:rsidRPr="007C7EC0">
        <w:t xml:space="preserve"> tương lai xán lạn do TTNT mang tới cho loài người đã được khắc họa</w:t>
      </w:r>
      <w:r w:rsidR="0016232F">
        <w:t xml:space="preserve">. </w:t>
      </w:r>
    </w:p>
    <w:p w14:paraId="00B5554C" w14:textId="6E161FE2" w:rsidR="007523D3" w:rsidRPr="007C7EC0" w:rsidRDefault="007523D3" w:rsidP="003B20A8">
      <w:pPr>
        <w:spacing w:after="120"/>
        <w:ind w:firstLine="0"/>
      </w:pPr>
      <w:r w:rsidRPr="007C7EC0">
        <w:t>Dự đoán bắt đầu từ năm 2020</w:t>
      </w:r>
      <w:r w:rsidR="0016232F">
        <w:t xml:space="preserve">, </w:t>
      </w:r>
      <w:r w:rsidRPr="007C7EC0">
        <w:t>làn sóng thứ tư của công nghệ số với sự xâm nhập của các sản phẩm công nghệ TTNT và người máy thông minh (</w:t>
      </w:r>
      <w:r w:rsidRPr="007C7EC0">
        <w:rPr>
          <w:i/>
        </w:rPr>
        <w:t>AI robot</w:t>
      </w:r>
      <w:r w:rsidRPr="007C7EC0">
        <w:t>) cả v</w:t>
      </w:r>
      <w:r w:rsidR="00D4278B">
        <w:t>ề</w:t>
      </w:r>
      <w:r w:rsidRPr="007C7EC0">
        <w:t xml:space="preserve"> phương diện trí tuệ lẫn giao tiếp sẽ tạo ra những thành quả quan trọng của cuộc CMCN4 có ảnh hưởng rất lớn đến sản xuất và xã hội</w:t>
      </w:r>
      <w:r w:rsidR="0016232F">
        <w:t xml:space="preserve">. </w:t>
      </w:r>
      <w:r w:rsidRPr="007C7EC0">
        <w:t>TTNT dẫn dắt sự tăng trưởng kinh tế</w:t>
      </w:r>
      <w:r w:rsidR="0016232F">
        <w:t xml:space="preserve">, </w:t>
      </w:r>
      <w:r w:rsidRPr="007C7EC0">
        <w:t>trở thành cơ hội thúc đẩy sản xuất</w:t>
      </w:r>
      <w:r w:rsidR="0016232F">
        <w:t xml:space="preserve">, </w:t>
      </w:r>
      <w:r w:rsidRPr="007C7EC0">
        <w:t>thương mại</w:t>
      </w:r>
      <w:r w:rsidR="0016232F">
        <w:t xml:space="preserve">, </w:t>
      </w:r>
      <w:r w:rsidRPr="007C7EC0">
        <w:t>nâng cao chất lượng dịch vụ ngày càng lớn trong n</w:t>
      </w:r>
      <w:r w:rsidR="00D4278B">
        <w:t>ề</w:t>
      </w:r>
      <w:r w:rsidRPr="007C7EC0">
        <w:t>n kinh tế toàn cầu đang thay đổi nhanh chóng</w:t>
      </w:r>
      <w:r w:rsidR="0016232F">
        <w:t xml:space="preserve">, </w:t>
      </w:r>
      <w:r w:rsidRPr="007C7EC0">
        <w:t>với phần đóng góp được dự báo lên tới 15</w:t>
      </w:r>
      <w:r w:rsidR="00DF6E79">
        <w:t>.</w:t>
      </w:r>
      <w:r w:rsidRPr="007C7EC0">
        <w:t>700 tỷ đô-la Mỹ vào năm 2030</w:t>
      </w:r>
      <w:r w:rsidR="0016232F">
        <w:t xml:space="preserve">. </w:t>
      </w:r>
      <w:r w:rsidRPr="007C7EC0">
        <w:t>Theo các chuyên gia</w:t>
      </w:r>
      <w:r w:rsidR="0016232F">
        <w:t xml:space="preserve">, </w:t>
      </w:r>
      <w:r w:rsidRPr="007C7EC0">
        <w:t>TTNT còn đóng vai trò quan trọng trong tăng cường an ninh kinh tế và an ninh phi truy</w:t>
      </w:r>
      <w:r w:rsidR="00D4278B">
        <w:t>ề</w:t>
      </w:r>
      <w:r w:rsidRPr="007C7EC0">
        <w:t>n thống</w:t>
      </w:r>
      <w:r w:rsidR="0016232F">
        <w:t xml:space="preserve">, </w:t>
      </w:r>
      <w:r w:rsidRPr="007C7EC0">
        <w:t>cải thiện chất lượng cuộc sống cho người dân và đẩy mạnh an ninh quốc gia</w:t>
      </w:r>
      <w:r w:rsidR="0016232F">
        <w:rPr>
          <w:lang w:val="en-US"/>
        </w:rPr>
        <w:t xml:space="preserve">. </w:t>
      </w:r>
      <w:r w:rsidR="00C037F3">
        <w:rPr>
          <w:lang w:val="en-US"/>
        </w:rPr>
        <w:t>T</w:t>
      </w:r>
      <w:r w:rsidRPr="007C7EC0">
        <w:t>rong bối cảnh đại dịch COVID19 toàn cầu hiện nay</w:t>
      </w:r>
      <w:r w:rsidR="0016232F">
        <w:t xml:space="preserve">, </w:t>
      </w:r>
      <w:r w:rsidRPr="007C7EC0">
        <w:t>cùng với chuyển đổi số</w:t>
      </w:r>
      <w:r w:rsidR="0016232F">
        <w:t xml:space="preserve">, </w:t>
      </w:r>
      <w:r w:rsidRPr="007C7EC0">
        <w:t>TTNT góp phần rất lớn vào trong công tác phòng chống dịch</w:t>
      </w:r>
      <w:r w:rsidR="0016232F">
        <w:t xml:space="preserve">. </w:t>
      </w:r>
      <w:r w:rsidRPr="007C7EC0">
        <w:t>Có thể nhận thấy một cuộc chạy đua quốc tế v</w:t>
      </w:r>
      <w:r w:rsidR="00D4278B">
        <w:t>ề</w:t>
      </w:r>
      <w:r w:rsidRPr="007C7EC0">
        <w:t xml:space="preserve"> TTNT đang bắt đầu</w:t>
      </w:r>
      <w:r w:rsidR="0016232F">
        <w:t xml:space="preserve">. </w:t>
      </w:r>
    </w:p>
    <w:p w14:paraId="4795E5BA" w14:textId="16A2F484" w:rsidR="007523D3" w:rsidRPr="006437F6" w:rsidRDefault="007523D3" w:rsidP="003B20A8">
      <w:pPr>
        <w:spacing w:after="120"/>
        <w:ind w:firstLine="0"/>
      </w:pPr>
      <w:r w:rsidRPr="007C7EC0">
        <w:lastRenderedPageBreak/>
        <w:t>Tuy nhiên</w:t>
      </w:r>
      <w:r w:rsidR="0016232F">
        <w:t xml:space="preserve">, </w:t>
      </w:r>
      <w:r w:rsidRPr="007C7EC0">
        <w:t>TTNT cũng là một lĩnh vực hoạt động rất phức tạp</w:t>
      </w:r>
      <w:r w:rsidR="0016232F">
        <w:t xml:space="preserve">, </w:t>
      </w:r>
      <w:r w:rsidRPr="007C7EC0">
        <w:t>cũng có thể có những rủi ro và mặt trái</w:t>
      </w:r>
      <w:r w:rsidR="0016232F">
        <w:t xml:space="preserve">, </w:t>
      </w:r>
      <w:r w:rsidRPr="007C7EC0">
        <w:t>là khởi nguồn của những e sợ</w:t>
      </w:r>
      <w:r w:rsidR="0016232F">
        <w:t xml:space="preserve">, </w:t>
      </w:r>
      <w:r w:rsidRPr="007C7EC0">
        <w:t>liên quan đến khía cạnh đạo đức trong nghiên cứu</w:t>
      </w:r>
      <w:r w:rsidR="0016232F">
        <w:t xml:space="preserve">, </w:t>
      </w:r>
      <w:r w:rsidRPr="007C7EC0">
        <w:t>phát triển và sử dụng</w:t>
      </w:r>
      <w:r w:rsidR="0016232F">
        <w:t xml:space="preserve">. </w:t>
      </w:r>
      <w:r w:rsidRPr="007C7EC0">
        <w:t>Đi</w:t>
      </w:r>
      <w:r w:rsidR="00D4278B">
        <w:t>ề</w:t>
      </w:r>
      <w:r w:rsidRPr="007C7EC0">
        <w:t>u này đòi hỏi phải nhận diện được các tác động tiêu cực và không mong muốn của các sản phẩm và dịch vụ TTNT trong sản xuất</w:t>
      </w:r>
      <w:r w:rsidR="0016232F">
        <w:t xml:space="preserve">, </w:t>
      </w:r>
      <w:r w:rsidRPr="007C7EC0">
        <w:t>kinh tế</w:t>
      </w:r>
      <w:r w:rsidR="0016232F">
        <w:t xml:space="preserve">, </w:t>
      </w:r>
      <w:r w:rsidRPr="007C7EC0">
        <w:t>đời sống và xã hội</w:t>
      </w:r>
      <w:r w:rsidR="0016232F">
        <w:t xml:space="preserve">. </w:t>
      </w:r>
      <w:r w:rsidRPr="007C7EC0">
        <w:t>Nhận thức đúng đắn v</w:t>
      </w:r>
      <w:r w:rsidR="00D4278B">
        <w:t>ề</w:t>
      </w:r>
      <w:r w:rsidRPr="007C7EC0">
        <w:t xml:space="preserve"> TTNT</w:t>
      </w:r>
      <w:r w:rsidR="0016232F">
        <w:t xml:space="preserve">, </w:t>
      </w:r>
      <w:r w:rsidRPr="007C7EC0">
        <w:t>v</w:t>
      </w:r>
      <w:r w:rsidR="00D4278B">
        <w:t>ề</w:t>
      </w:r>
      <w:r w:rsidRPr="007C7EC0">
        <w:t xml:space="preserve"> tương lai của TTNT và các vấn đ</w:t>
      </w:r>
      <w:r w:rsidR="00D4278B">
        <w:t>ề</w:t>
      </w:r>
      <w:r w:rsidRPr="007C7EC0">
        <w:t xml:space="preserve"> liên quan tới TTNT (đặc biệt là các khía cạnh đạo đức và an toàn TTNT) là một nội dung quan trọng trong chiến lược quốc gia phát triển TTNT của các nước trên thế giới</w:t>
      </w:r>
      <w:r w:rsidR="0016232F">
        <w:t xml:space="preserve">. </w:t>
      </w:r>
    </w:p>
    <w:p w14:paraId="5C9AF559" w14:textId="584799FA" w:rsidR="007523D3" w:rsidRPr="000C06FB" w:rsidRDefault="007523D3" w:rsidP="003B20A8">
      <w:pPr>
        <w:spacing w:after="120"/>
        <w:ind w:firstLine="0"/>
      </w:pPr>
      <w:r w:rsidRPr="007C7EC0">
        <w:t>Năm 2017 đánh dấu sự quan tâm của nhi</w:t>
      </w:r>
      <w:r w:rsidR="00D4278B">
        <w:t>ề</w:t>
      </w:r>
      <w:r w:rsidRPr="007C7EC0">
        <w:t>u quốc gia v</w:t>
      </w:r>
      <w:r w:rsidR="00D4278B">
        <w:t>ề</w:t>
      </w:r>
      <w:r w:rsidRPr="007C7EC0">
        <w:t xml:space="preserve"> chiến lược phát triển TTNT</w:t>
      </w:r>
      <w:r w:rsidR="0016232F">
        <w:t xml:space="preserve">. </w:t>
      </w:r>
      <w:r w:rsidRPr="007C7EC0">
        <w:t>Tính đến tháng 3 năm 2019</w:t>
      </w:r>
      <w:r w:rsidR="0016232F">
        <w:t xml:space="preserve">, </w:t>
      </w:r>
      <w:r w:rsidRPr="007C7EC0">
        <w:t>đã có 35 quốc gia xây dựng kế hoạch</w:t>
      </w:r>
      <w:r w:rsidR="0016232F">
        <w:t xml:space="preserve">, </w:t>
      </w:r>
      <w:r w:rsidRPr="007C7EC0">
        <w:t>chiến lược phát triển TTNT</w:t>
      </w:r>
      <w:r w:rsidR="0016232F">
        <w:t xml:space="preserve">, </w:t>
      </w:r>
      <w:r w:rsidRPr="007C7EC0">
        <w:t>bao gồm không chỉ các cường quốc hàng đầu thế giới v</w:t>
      </w:r>
      <w:r w:rsidR="00D4278B">
        <w:t>ề</w:t>
      </w:r>
      <w:r w:rsidRPr="007C7EC0">
        <w:t xml:space="preserve"> kinh tế</w:t>
      </w:r>
      <w:r w:rsidR="0016232F">
        <w:t xml:space="preserve">, </w:t>
      </w:r>
      <w:r w:rsidRPr="007C7EC0">
        <w:t>khoa học và công nghệ như Mỹ</w:t>
      </w:r>
      <w:r w:rsidR="0016232F">
        <w:t xml:space="preserve">, </w:t>
      </w:r>
      <w:r w:rsidRPr="007C7EC0">
        <w:t>Trung Quốc</w:t>
      </w:r>
      <w:r w:rsidR="0016232F">
        <w:t xml:space="preserve">, </w:t>
      </w:r>
      <w:r w:rsidRPr="007C7EC0">
        <w:t>Nhật Bản</w:t>
      </w:r>
      <w:r w:rsidR="0016232F">
        <w:t xml:space="preserve">, </w:t>
      </w:r>
      <w:r w:rsidRPr="007C7EC0">
        <w:t>Đức</w:t>
      </w:r>
      <w:r w:rsidR="0016232F">
        <w:t xml:space="preserve">, </w:t>
      </w:r>
      <w:r w:rsidRPr="007C7EC0">
        <w:t>Pháp</w:t>
      </w:r>
      <w:r w:rsidR="0016232F">
        <w:t xml:space="preserve">, </w:t>
      </w:r>
      <w:r w:rsidRPr="007C7EC0">
        <w:t>Anh</w:t>
      </w:r>
      <w:r w:rsidR="0016232F">
        <w:t xml:space="preserve">, </w:t>
      </w:r>
      <w:r w:rsidRPr="007C7EC0">
        <w:t>Nga</w:t>
      </w:r>
      <w:r w:rsidR="0016232F">
        <w:t xml:space="preserve">, </w:t>
      </w:r>
      <w:r w:rsidRPr="007C7EC0">
        <w:t>…mà cả các quốc gia khác có đi</w:t>
      </w:r>
      <w:r w:rsidR="00D4278B">
        <w:t>ề</w:t>
      </w:r>
      <w:r w:rsidRPr="007C7EC0">
        <w:t>u kiện kinh tế</w:t>
      </w:r>
      <w:r w:rsidR="0016232F">
        <w:t xml:space="preserve">, </w:t>
      </w:r>
      <w:r w:rsidRPr="007C7EC0">
        <w:t xml:space="preserve">xã hội khác nhau </w:t>
      </w:r>
      <w:r w:rsidRPr="000C06FB">
        <w:t>như Hàn Quốc (2018)</w:t>
      </w:r>
      <w:r w:rsidR="0016232F">
        <w:t xml:space="preserve">, </w:t>
      </w:r>
      <w:r w:rsidRPr="000C06FB">
        <w:t>Singapore (2019)</w:t>
      </w:r>
      <w:r w:rsidR="0016232F">
        <w:t xml:space="preserve">, </w:t>
      </w:r>
      <w:r w:rsidRPr="000C06FB">
        <w:t>Malta (3/2019)</w:t>
      </w:r>
      <w:r w:rsidR="0016232F">
        <w:t xml:space="preserve">, </w:t>
      </w:r>
      <w:r w:rsidRPr="000C06FB">
        <w:t>Qatar (2/2019)</w:t>
      </w:r>
      <w:r w:rsidR="0016232F">
        <w:t xml:space="preserve">. </w:t>
      </w:r>
      <w:r w:rsidRPr="000C06FB">
        <w:t>Gần đây nhất</w:t>
      </w:r>
      <w:r w:rsidR="0016232F">
        <w:t xml:space="preserve">, </w:t>
      </w:r>
      <w:r w:rsidRPr="000C06FB">
        <w:t>tháng 2/2020</w:t>
      </w:r>
      <w:r w:rsidR="0016232F">
        <w:t xml:space="preserve">, </w:t>
      </w:r>
      <w:r w:rsidRPr="000C06FB">
        <w:t>Cộng đồng Châu Âu đã ra Sách trắng v</w:t>
      </w:r>
      <w:r w:rsidR="00D4278B">
        <w:t>ề</w:t>
      </w:r>
      <w:r w:rsidRPr="000C06FB">
        <w:t xml:space="preserve"> T</w:t>
      </w:r>
      <w:r w:rsidR="009C3633">
        <w:rPr>
          <w:lang w:val="en-US"/>
        </w:rPr>
        <w:t>TNT</w:t>
      </w:r>
      <w:r w:rsidR="0016232F">
        <w:t xml:space="preserve">, </w:t>
      </w:r>
      <w:r w:rsidRPr="000C06FB">
        <w:t>đặc biệt quan tâm tới yếu tổ hành lang đạo đức và pháp lý cho phát triển TTNT ở Châu Âu</w:t>
      </w:r>
      <w:r w:rsidR="0016232F">
        <w:t xml:space="preserve">. </w:t>
      </w:r>
      <w:r w:rsidRPr="000C06FB">
        <w:t>Mỗi chiến lược quốc gia tập trung vào một số khía cạnh khác nhau</w:t>
      </w:r>
      <w:r w:rsidR="0016232F">
        <w:t xml:space="preserve">, </w:t>
      </w:r>
      <w:r w:rsidRPr="000C06FB">
        <w:t>nhưng 9 điểm chung của các chiến lược là: Hạ tầng dữ liệu và hạ tầng số; Nghiên cứu khoa học; Phát triển tài năng; Đào tạo nhân lực; TTNT trong Chính phủ số; Đầu tư và công nghiệp hóa công nghệ TTNT; Vấn đ</w:t>
      </w:r>
      <w:r w:rsidR="00D4278B">
        <w:t>ề</w:t>
      </w:r>
      <w:r w:rsidRPr="000C06FB">
        <w:t xml:space="preserve"> đạo đức và pháp lý; Vấn đ</w:t>
      </w:r>
      <w:r w:rsidR="00D4278B">
        <w:t>ề</w:t>
      </w:r>
      <w:r w:rsidRPr="000C06FB">
        <w:t xml:space="preserve"> phúc lợi xã hội; Vấn đ</w:t>
      </w:r>
      <w:r w:rsidR="00D4278B">
        <w:t>ề</w:t>
      </w:r>
      <w:r w:rsidRPr="000C06FB">
        <w:t xml:space="preserve"> chính sách</w:t>
      </w:r>
      <w:r w:rsidR="0016232F">
        <w:t xml:space="preserve">. </w:t>
      </w:r>
    </w:p>
    <w:p w14:paraId="66C8B02B" w14:textId="77777777" w:rsidR="00372D89" w:rsidRPr="00DF3FDF" w:rsidRDefault="00372D89" w:rsidP="00DF6E79">
      <w:pPr>
        <w:pStyle w:val="Heading3"/>
        <w:rPr>
          <w:bCs/>
        </w:rPr>
      </w:pPr>
      <w:r w:rsidRPr="00DF3FDF">
        <w:t>LƯƠNG CHI MAI</w:t>
      </w:r>
    </w:p>
    <w:p w14:paraId="305B3C9F" w14:textId="2FF6D24F" w:rsidR="00DF3FDF" w:rsidRDefault="00DF6E79" w:rsidP="00DF3FDF">
      <w:pPr>
        <w:pStyle w:val="Heading4"/>
      </w:pPr>
      <w:bookmarkStart w:id="4" w:name="_Hlk55350911"/>
      <w:r>
        <w:t>Tài liệu tham khảo</w:t>
      </w:r>
    </w:p>
    <w:p w14:paraId="00E3B492" w14:textId="3D5138CA"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color w:val="44546A" w:themeColor="text2"/>
          <w:sz w:val="22"/>
          <w:szCs w:val="22"/>
          <w:lang w:val="en-US"/>
        </w:rPr>
      </w:pPr>
      <w:r w:rsidRPr="00043753">
        <w:rPr>
          <w:color w:val="44546A" w:themeColor="text2"/>
          <w:sz w:val="22"/>
          <w:szCs w:val="22"/>
          <w:lang w:val="en-US"/>
        </w:rPr>
        <w:t>Barr A</w:t>
      </w:r>
      <w:r w:rsidR="0016232F">
        <w:rPr>
          <w:color w:val="44546A" w:themeColor="text2"/>
          <w:sz w:val="22"/>
          <w:szCs w:val="22"/>
          <w:lang w:val="en-US"/>
        </w:rPr>
        <w:t xml:space="preserve">. , </w:t>
      </w:r>
      <w:r w:rsidRPr="00043753">
        <w:rPr>
          <w:color w:val="44546A" w:themeColor="text2"/>
          <w:sz w:val="22"/>
          <w:szCs w:val="22"/>
          <w:lang w:val="en-US"/>
        </w:rPr>
        <w:t>Feigenbaum A</w:t>
      </w:r>
      <w:r w:rsidR="0016232F">
        <w:rPr>
          <w:color w:val="44546A" w:themeColor="text2"/>
          <w:sz w:val="22"/>
          <w:szCs w:val="22"/>
          <w:lang w:val="en-US"/>
        </w:rPr>
        <w:t xml:space="preserve">. </w:t>
      </w:r>
      <w:r w:rsidRPr="00043753">
        <w:rPr>
          <w:color w:val="44546A" w:themeColor="text2"/>
          <w:sz w:val="22"/>
          <w:szCs w:val="22"/>
          <w:lang w:val="en-US"/>
        </w:rPr>
        <w:t>E</w:t>
      </w:r>
      <w:r w:rsidR="0016232F">
        <w:rPr>
          <w:color w:val="44546A" w:themeColor="text2"/>
          <w:sz w:val="22"/>
          <w:szCs w:val="22"/>
          <w:lang w:val="en-US"/>
        </w:rPr>
        <w:t xml:space="preserve">. </w:t>
      </w:r>
      <w:r w:rsidRPr="00043753">
        <w:rPr>
          <w:color w:val="44546A" w:themeColor="text2"/>
          <w:sz w:val="22"/>
          <w:szCs w:val="22"/>
          <w:lang w:val="en-US"/>
        </w:rPr>
        <w:t>(1981)</w:t>
      </w:r>
      <w:r w:rsidR="0016232F">
        <w:rPr>
          <w:color w:val="44546A" w:themeColor="text2"/>
          <w:sz w:val="22"/>
          <w:szCs w:val="22"/>
          <w:lang w:val="en-US"/>
        </w:rPr>
        <w:t xml:space="preserve">. </w:t>
      </w:r>
      <w:r w:rsidRPr="00043753">
        <w:rPr>
          <w:color w:val="44546A" w:themeColor="text2"/>
          <w:sz w:val="22"/>
          <w:szCs w:val="22"/>
          <w:lang w:val="en-US"/>
        </w:rPr>
        <w:t>“</w:t>
      </w:r>
      <w:r w:rsidRPr="00043753">
        <w:rPr>
          <w:i/>
          <w:color w:val="44546A" w:themeColor="text2"/>
          <w:sz w:val="22"/>
          <w:szCs w:val="22"/>
          <w:lang w:val="en-US"/>
        </w:rPr>
        <w:t>The Handbook of Artificial Intelligence</w:t>
      </w:r>
      <w:r w:rsidRPr="00043753">
        <w:rPr>
          <w:color w:val="44546A" w:themeColor="text2"/>
          <w:sz w:val="22"/>
          <w:szCs w:val="22"/>
          <w:lang w:val="en-US"/>
        </w:rPr>
        <w:t>”</w:t>
      </w:r>
      <w:r w:rsidR="0016232F">
        <w:rPr>
          <w:color w:val="44546A" w:themeColor="text2"/>
          <w:sz w:val="22"/>
          <w:szCs w:val="22"/>
          <w:lang w:val="en-US"/>
        </w:rPr>
        <w:t xml:space="preserve">, </w:t>
      </w:r>
      <w:r w:rsidRPr="00043753">
        <w:rPr>
          <w:color w:val="44546A" w:themeColor="text2"/>
          <w:sz w:val="22"/>
          <w:szCs w:val="22"/>
          <w:lang w:val="en-US"/>
        </w:rPr>
        <w:t>HeurisTech Press</w:t>
      </w:r>
      <w:r w:rsidR="0016232F">
        <w:rPr>
          <w:color w:val="44546A" w:themeColor="text2"/>
          <w:sz w:val="22"/>
          <w:szCs w:val="22"/>
          <w:lang w:val="en-US"/>
        </w:rPr>
        <w:t xml:space="preserve">, </w:t>
      </w:r>
      <w:r w:rsidRPr="00043753">
        <w:rPr>
          <w:color w:val="44546A" w:themeColor="text2"/>
          <w:sz w:val="22"/>
          <w:szCs w:val="22"/>
          <w:lang w:val="en-US"/>
        </w:rPr>
        <w:t>vol</w:t>
      </w:r>
      <w:r w:rsidR="0016232F">
        <w:rPr>
          <w:color w:val="44546A" w:themeColor="text2"/>
          <w:sz w:val="22"/>
          <w:szCs w:val="22"/>
          <w:lang w:val="en-US"/>
        </w:rPr>
        <w:t xml:space="preserve">. </w:t>
      </w:r>
      <w:r w:rsidRPr="00043753">
        <w:rPr>
          <w:color w:val="44546A" w:themeColor="text2"/>
          <w:sz w:val="22"/>
          <w:szCs w:val="22"/>
          <w:lang w:val="en-US"/>
        </w:rPr>
        <w:t>1</w:t>
      </w:r>
      <w:r w:rsidR="0016232F">
        <w:rPr>
          <w:color w:val="44546A" w:themeColor="text2"/>
          <w:sz w:val="22"/>
          <w:szCs w:val="22"/>
          <w:lang w:val="en-US"/>
        </w:rPr>
        <w:t xml:space="preserve">. </w:t>
      </w:r>
    </w:p>
    <w:p w14:paraId="3A92F8AA" w14:textId="47B1A5ED"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color w:val="44546A" w:themeColor="text2"/>
          <w:sz w:val="22"/>
          <w:szCs w:val="22"/>
          <w:lang w:val="en-US"/>
        </w:rPr>
      </w:pPr>
      <w:r w:rsidRPr="00043753">
        <w:rPr>
          <w:color w:val="44546A" w:themeColor="text2"/>
          <w:sz w:val="22"/>
          <w:szCs w:val="22"/>
          <w:lang w:val="en-US"/>
        </w:rPr>
        <w:t>Bellman R</w:t>
      </w:r>
      <w:r w:rsidR="0016232F">
        <w:rPr>
          <w:color w:val="44546A" w:themeColor="text2"/>
          <w:sz w:val="22"/>
          <w:szCs w:val="22"/>
          <w:lang w:val="en-US"/>
        </w:rPr>
        <w:t xml:space="preserve">. </w:t>
      </w:r>
      <w:r w:rsidRPr="00043753">
        <w:rPr>
          <w:color w:val="44546A" w:themeColor="text2"/>
          <w:sz w:val="22"/>
          <w:szCs w:val="22"/>
          <w:lang w:val="en-US"/>
        </w:rPr>
        <w:t>(1978)</w:t>
      </w:r>
      <w:r w:rsidR="0016232F">
        <w:rPr>
          <w:color w:val="44546A" w:themeColor="text2"/>
          <w:sz w:val="22"/>
          <w:szCs w:val="22"/>
          <w:lang w:val="en-US"/>
        </w:rPr>
        <w:t xml:space="preserve">. </w:t>
      </w:r>
      <w:r w:rsidRPr="00043753">
        <w:rPr>
          <w:color w:val="44546A" w:themeColor="text2"/>
          <w:sz w:val="22"/>
          <w:szCs w:val="22"/>
          <w:lang w:val="en-US"/>
        </w:rPr>
        <w:t>“An Introduction to Artificial Intelligence: Can Computers Think?”</w:t>
      </w:r>
      <w:r w:rsidR="0016232F">
        <w:rPr>
          <w:color w:val="44546A" w:themeColor="text2"/>
          <w:sz w:val="22"/>
          <w:szCs w:val="22"/>
          <w:lang w:val="en-US"/>
        </w:rPr>
        <w:t xml:space="preserve">, </w:t>
      </w:r>
      <w:r w:rsidRPr="00043753">
        <w:rPr>
          <w:color w:val="44546A" w:themeColor="text2"/>
          <w:sz w:val="22"/>
          <w:szCs w:val="22"/>
          <w:lang w:val="en-US"/>
        </w:rPr>
        <w:t>Boyd &amp; Fraser</w:t>
      </w:r>
      <w:r w:rsidR="0016232F">
        <w:rPr>
          <w:color w:val="44546A" w:themeColor="text2"/>
          <w:sz w:val="22"/>
          <w:szCs w:val="22"/>
          <w:lang w:val="en-US"/>
        </w:rPr>
        <w:t xml:space="preserve">, </w:t>
      </w:r>
      <w:r w:rsidRPr="00043753">
        <w:rPr>
          <w:color w:val="44546A" w:themeColor="text2"/>
          <w:sz w:val="22"/>
          <w:szCs w:val="22"/>
          <w:lang w:val="en-US"/>
        </w:rPr>
        <w:t>USA</w:t>
      </w:r>
      <w:r w:rsidR="0016232F">
        <w:rPr>
          <w:color w:val="44546A" w:themeColor="text2"/>
          <w:sz w:val="22"/>
          <w:szCs w:val="22"/>
          <w:lang w:val="en-US"/>
        </w:rPr>
        <w:t xml:space="preserve">. </w:t>
      </w:r>
    </w:p>
    <w:p w14:paraId="335A715E" w14:textId="511BB7FC"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color w:val="44546A" w:themeColor="text2"/>
          <w:sz w:val="22"/>
          <w:szCs w:val="22"/>
          <w:lang w:val="en-US"/>
        </w:rPr>
      </w:pPr>
      <w:r w:rsidRPr="00043753">
        <w:rPr>
          <w:color w:val="44546A" w:themeColor="text2"/>
          <w:sz w:val="22"/>
          <w:szCs w:val="22"/>
          <w:lang w:val="en-US"/>
        </w:rPr>
        <w:t>Bulmer</w:t>
      </w:r>
      <w:r w:rsidR="0016232F">
        <w:rPr>
          <w:color w:val="44546A" w:themeColor="text2"/>
          <w:sz w:val="22"/>
          <w:szCs w:val="22"/>
          <w:lang w:val="en-US"/>
        </w:rPr>
        <w:t xml:space="preserve">, </w:t>
      </w:r>
      <w:r w:rsidRPr="00043753">
        <w:rPr>
          <w:color w:val="44546A" w:themeColor="text2"/>
          <w:sz w:val="22"/>
          <w:szCs w:val="22"/>
          <w:lang w:val="en-US"/>
        </w:rPr>
        <w:t>Michael (2003)</w:t>
      </w:r>
      <w:r w:rsidR="0016232F">
        <w:rPr>
          <w:color w:val="44546A" w:themeColor="text2"/>
          <w:sz w:val="22"/>
          <w:szCs w:val="22"/>
          <w:lang w:val="en-US"/>
        </w:rPr>
        <w:t xml:space="preserve">. </w:t>
      </w:r>
      <w:r w:rsidRPr="00043753">
        <w:rPr>
          <w:color w:val="44546A" w:themeColor="text2"/>
          <w:sz w:val="22"/>
          <w:szCs w:val="22"/>
          <w:lang w:val="en-US"/>
        </w:rPr>
        <w:t>“</w:t>
      </w:r>
      <w:r w:rsidRPr="00043753">
        <w:rPr>
          <w:i/>
          <w:color w:val="44546A" w:themeColor="text2"/>
          <w:sz w:val="22"/>
          <w:szCs w:val="22"/>
          <w:lang w:val="en-US"/>
        </w:rPr>
        <w:t>Francis Galton: Pioneer of Heredity and Biometry”</w:t>
      </w:r>
      <w:r w:rsidR="0016232F">
        <w:rPr>
          <w:color w:val="44546A" w:themeColor="text2"/>
          <w:sz w:val="22"/>
          <w:szCs w:val="22"/>
          <w:lang w:val="en-US"/>
        </w:rPr>
        <w:t xml:space="preserve">. </w:t>
      </w:r>
      <w:r w:rsidRPr="00043753">
        <w:rPr>
          <w:color w:val="44546A" w:themeColor="text2"/>
          <w:sz w:val="22"/>
          <w:szCs w:val="22"/>
          <w:lang w:val="en-US"/>
        </w:rPr>
        <w:t>Johns Hopkins University Press</w:t>
      </w:r>
      <w:r w:rsidR="0016232F">
        <w:rPr>
          <w:color w:val="44546A" w:themeColor="text2"/>
          <w:sz w:val="22"/>
          <w:szCs w:val="22"/>
          <w:lang w:val="en-US"/>
        </w:rPr>
        <w:t xml:space="preserve">. </w:t>
      </w:r>
    </w:p>
    <w:p w14:paraId="2FBBFFC3" w14:textId="32828CC8"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color w:val="44546A" w:themeColor="text2"/>
          <w:sz w:val="22"/>
          <w:szCs w:val="22"/>
          <w:lang w:val="en-US"/>
        </w:rPr>
      </w:pPr>
      <w:r w:rsidRPr="00043753">
        <w:rPr>
          <w:color w:val="44546A" w:themeColor="text2"/>
          <w:sz w:val="22"/>
          <w:szCs w:val="22"/>
          <w:lang w:val="en-US"/>
        </w:rPr>
        <w:t>Charniak E</w:t>
      </w:r>
      <w:r w:rsidR="0016232F">
        <w:rPr>
          <w:color w:val="44546A" w:themeColor="text2"/>
          <w:sz w:val="22"/>
          <w:szCs w:val="22"/>
          <w:lang w:val="en-US"/>
        </w:rPr>
        <w:t xml:space="preserve">. , </w:t>
      </w:r>
      <w:r w:rsidRPr="00043753">
        <w:rPr>
          <w:color w:val="44546A" w:themeColor="text2"/>
          <w:sz w:val="22"/>
          <w:szCs w:val="22"/>
          <w:lang w:val="en-US"/>
        </w:rPr>
        <w:t>McDermott D</w:t>
      </w:r>
      <w:r w:rsidR="0016232F">
        <w:rPr>
          <w:color w:val="44546A" w:themeColor="text2"/>
          <w:sz w:val="22"/>
          <w:szCs w:val="22"/>
          <w:lang w:val="en-US"/>
        </w:rPr>
        <w:t xml:space="preserve">. </w:t>
      </w:r>
      <w:r w:rsidRPr="00043753">
        <w:rPr>
          <w:color w:val="44546A" w:themeColor="text2"/>
          <w:sz w:val="22"/>
          <w:szCs w:val="22"/>
          <w:lang w:val="en-US"/>
        </w:rPr>
        <w:t>(1985)</w:t>
      </w:r>
      <w:r w:rsidR="0016232F">
        <w:rPr>
          <w:color w:val="44546A" w:themeColor="text2"/>
          <w:sz w:val="22"/>
          <w:szCs w:val="22"/>
          <w:lang w:val="en-US"/>
        </w:rPr>
        <w:t xml:space="preserve">. </w:t>
      </w:r>
      <w:r w:rsidRPr="00043753">
        <w:rPr>
          <w:color w:val="44546A" w:themeColor="text2"/>
          <w:sz w:val="22"/>
          <w:szCs w:val="22"/>
          <w:lang w:val="en-US"/>
        </w:rPr>
        <w:t>“</w:t>
      </w:r>
      <w:r w:rsidRPr="00043753">
        <w:rPr>
          <w:i/>
          <w:color w:val="44546A" w:themeColor="text2"/>
          <w:sz w:val="22"/>
          <w:szCs w:val="22"/>
          <w:lang w:val="en-US"/>
        </w:rPr>
        <w:t>Introduction to Artificial Intelligence</w:t>
      </w:r>
      <w:r w:rsidRPr="00043753">
        <w:rPr>
          <w:color w:val="44546A" w:themeColor="text2"/>
          <w:sz w:val="22"/>
          <w:szCs w:val="22"/>
          <w:lang w:val="en-US"/>
        </w:rPr>
        <w:t>”</w:t>
      </w:r>
      <w:r w:rsidR="0016232F">
        <w:rPr>
          <w:color w:val="44546A" w:themeColor="text2"/>
          <w:sz w:val="22"/>
          <w:szCs w:val="22"/>
          <w:lang w:val="en-US"/>
        </w:rPr>
        <w:t xml:space="preserve">, </w:t>
      </w:r>
      <w:r w:rsidRPr="00043753">
        <w:rPr>
          <w:color w:val="44546A" w:themeColor="text2"/>
          <w:sz w:val="22"/>
          <w:szCs w:val="22"/>
          <w:lang w:val="en-US"/>
        </w:rPr>
        <w:t>Addison-Wesley</w:t>
      </w:r>
      <w:r w:rsidR="0016232F">
        <w:rPr>
          <w:color w:val="44546A" w:themeColor="text2"/>
          <w:sz w:val="22"/>
          <w:szCs w:val="22"/>
          <w:lang w:val="en-US"/>
        </w:rPr>
        <w:t xml:space="preserve">, </w:t>
      </w:r>
      <w:r w:rsidRPr="00043753">
        <w:rPr>
          <w:color w:val="44546A" w:themeColor="text2"/>
          <w:sz w:val="22"/>
          <w:szCs w:val="22"/>
          <w:lang w:val="en-US"/>
        </w:rPr>
        <w:t>USA</w:t>
      </w:r>
      <w:r w:rsidR="0016232F">
        <w:rPr>
          <w:color w:val="44546A" w:themeColor="text2"/>
          <w:sz w:val="22"/>
          <w:szCs w:val="22"/>
          <w:lang w:val="en-US"/>
        </w:rPr>
        <w:t xml:space="preserve">. </w:t>
      </w:r>
    </w:p>
    <w:p w14:paraId="5A4FA2CC" w14:textId="17F05FC2"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color w:val="44546A" w:themeColor="text2"/>
          <w:sz w:val="22"/>
          <w:szCs w:val="22"/>
          <w:lang w:val="en-US"/>
        </w:rPr>
      </w:pPr>
      <w:r w:rsidRPr="00043753">
        <w:rPr>
          <w:color w:val="44546A" w:themeColor="text2"/>
          <w:sz w:val="22"/>
          <w:szCs w:val="22"/>
          <w:lang w:val="en-US"/>
        </w:rPr>
        <w:t>Fischler M</w:t>
      </w:r>
      <w:r w:rsidR="0016232F">
        <w:rPr>
          <w:color w:val="44546A" w:themeColor="text2"/>
          <w:sz w:val="22"/>
          <w:szCs w:val="22"/>
          <w:lang w:val="en-US"/>
        </w:rPr>
        <w:t xml:space="preserve">. </w:t>
      </w:r>
      <w:r w:rsidRPr="00043753">
        <w:rPr>
          <w:color w:val="44546A" w:themeColor="text2"/>
          <w:sz w:val="22"/>
          <w:szCs w:val="22"/>
          <w:lang w:val="en-US"/>
        </w:rPr>
        <w:t>A</w:t>
      </w:r>
      <w:r w:rsidR="0016232F">
        <w:rPr>
          <w:color w:val="44546A" w:themeColor="text2"/>
          <w:sz w:val="22"/>
          <w:szCs w:val="22"/>
          <w:lang w:val="en-US"/>
        </w:rPr>
        <w:t xml:space="preserve">. , </w:t>
      </w:r>
      <w:r w:rsidRPr="00043753">
        <w:rPr>
          <w:color w:val="44546A" w:themeColor="text2"/>
          <w:sz w:val="22"/>
          <w:szCs w:val="22"/>
          <w:lang w:val="en-US"/>
        </w:rPr>
        <w:t>Firschein O</w:t>
      </w:r>
      <w:r w:rsidR="0016232F">
        <w:rPr>
          <w:color w:val="44546A" w:themeColor="text2"/>
          <w:sz w:val="22"/>
          <w:szCs w:val="22"/>
          <w:lang w:val="en-US"/>
        </w:rPr>
        <w:t xml:space="preserve">. , </w:t>
      </w:r>
      <w:r w:rsidRPr="00043753">
        <w:rPr>
          <w:i/>
          <w:color w:val="44546A" w:themeColor="text2"/>
          <w:sz w:val="22"/>
          <w:szCs w:val="22"/>
          <w:lang w:val="en-US"/>
        </w:rPr>
        <w:t>Intelligence: The Eye</w:t>
      </w:r>
      <w:r w:rsidR="0016232F">
        <w:rPr>
          <w:i/>
          <w:color w:val="44546A" w:themeColor="text2"/>
          <w:sz w:val="22"/>
          <w:szCs w:val="22"/>
          <w:lang w:val="en-US"/>
        </w:rPr>
        <w:t xml:space="preserve">, </w:t>
      </w:r>
      <w:r w:rsidRPr="00043753">
        <w:rPr>
          <w:i/>
          <w:color w:val="44546A" w:themeColor="text2"/>
          <w:sz w:val="22"/>
          <w:szCs w:val="22"/>
          <w:lang w:val="en-US"/>
        </w:rPr>
        <w:t>the Brain</w:t>
      </w:r>
      <w:r w:rsidR="0016232F">
        <w:rPr>
          <w:i/>
          <w:color w:val="44546A" w:themeColor="text2"/>
          <w:sz w:val="22"/>
          <w:szCs w:val="22"/>
          <w:lang w:val="en-US"/>
        </w:rPr>
        <w:t xml:space="preserve">, </w:t>
      </w:r>
      <w:r w:rsidRPr="00043753">
        <w:rPr>
          <w:i/>
          <w:color w:val="44546A" w:themeColor="text2"/>
          <w:sz w:val="22"/>
          <w:szCs w:val="22"/>
          <w:lang w:val="en-US"/>
        </w:rPr>
        <w:t>and the Computer</w:t>
      </w:r>
      <w:r w:rsidR="0016232F">
        <w:rPr>
          <w:color w:val="44546A" w:themeColor="text2"/>
          <w:sz w:val="22"/>
          <w:szCs w:val="22"/>
          <w:lang w:val="en-US"/>
        </w:rPr>
        <w:t xml:space="preserve">, </w:t>
      </w:r>
      <w:r w:rsidRPr="00043753">
        <w:rPr>
          <w:color w:val="44546A" w:themeColor="text2"/>
          <w:sz w:val="22"/>
          <w:szCs w:val="22"/>
          <w:lang w:val="en-US"/>
        </w:rPr>
        <w:t>Reading</w:t>
      </w:r>
      <w:r w:rsidR="0016232F">
        <w:rPr>
          <w:color w:val="44546A" w:themeColor="text2"/>
          <w:sz w:val="22"/>
          <w:szCs w:val="22"/>
          <w:lang w:val="en-US"/>
        </w:rPr>
        <w:t xml:space="preserve">, </w:t>
      </w:r>
      <w:r w:rsidRPr="00043753">
        <w:rPr>
          <w:color w:val="44546A" w:themeColor="text2"/>
          <w:sz w:val="22"/>
          <w:szCs w:val="22"/>
          <w:lang w:val="en-US"/>
        </w:rPr>
        <w:t>MA: Addison – Wesley</w:t>
      </w:r>
      <w:r w:rsidR="0016232F">
        <w:rPr>
          <w:color w:val="44546A" w:themeColor="text2"/>
          <w:sz w:val="22"/>
          <w:szCs w:val="22"/>
          <w:lang w:val="en-US"/>
        </w:rPr>
        <w:t xml:space="preserve">, </w:t>
      </w:r>
      <w:r w:rsidRPr="00043753">
        <w:rPr>
          <w:color w:val="44546A" w:themeColor="text2"/>
          <w:sz w:val="22"/>
          <w:szCs w:val="22"/>
          <w:lang w:val="en-US"/>
        </w:rPr>
        <w:t>1987</w:t>
      </w:r>
      <w:r w:rsidR="0016232F">
        <w:rPr>
          <w:color w:val="44546A" w:themeColor="text2"/>
          <w:sz w:val="22"/>
          <w:szCs w:val="22"/>
          <w:lang w:val="en-US"/>
        </w:rPr>
        <w:t xml:space="preserve">. </w:t>
      </w:r>
    </w:p>
    <w:p w14:paraId="3C254679" w14:textId="7EC3088C"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sz w:val="22"/>
          <w:szCs w:val="22"/>
          <w:lang w:val="en-US"/>
        </w:rPr>
      </w:pPr>
      <w:r w:rsidRPr="00043753">
        <w:rPr>
          <w:color w:val="44546A" w:themeColor="text2"/>
          <w:sz w:val="22"/>
          <w:szCs w:val="22"/>
          <w:lang w:val="en-US"/>
        </w:rPr>
        <w:t>Foyyad U</w:t>
      </w:r>
      <w:r w:rsidR="0016232F">
        <w:rPr>
          <w:color w:val="44546A" w:themeColor="text2"/>
          <w:sz w:val="22"/>
          <w:szCs w:val="22"/>
          <w:lang w:val="en-US"/>
        </w:rPr>
        <w:t xml:space="preserve">. </w:t>
      </w:r>
      <w:r w:rsidRPr="00043753">
        <w:rPr>
          <w:color w:val="44546A" w:themeColor="text2"/>
          <w:sz w:val="22"/>
          <w:szCs w:val="22"/>
          <w:lang w:val="en-US"/>
        </w:rPr>
        <w:t>M</w:t>
      </w:r>
      <w:r w:rsidR="0016232F">
        <w:rPr>
          <w:color w:val="44546A" w:themeColor="text2"/>
          <w:sz w:val="22"/>
          <w:szCs w:val="22"/>
          <w:lang w:val="en-US"/>
        </w:rPr>
        <w:t xml:space="preserve">. , </w:t>
      </w:r>
      <w:r w:rsidRPr="00043753">
        <w:rPr>
          <w:color w:val="44546A" w:themeColor="text2"/>
          <w:sz w:val="22"/>
          <w:szCs w:val="22"/>
          <w:lang w:val="en-US"/>
        </w:rPr>
        <w:t>Piatetzky-Shapiro G</w:t>
      </w:r>
      <w:r w:rsidR="0016232F">
        <w:rPr>
          <w:color w:val="44546A" w:themeColor="text2"/>
          <w:sz w:val="22"/>
          <w:szCs w:val="22"/>
          <w:lang w:val="en-US"/>
        </w:rPr>
        <w:t xml:space="preserve">. , </w:t>
      </w:r>
      <w:r w:rsidRPr="00043753">
        <w:rPr>
          <w:color w:val="44546A" w:themeColor="text2"/>
          <w:sz w:val="22"/>
          <w:szCs w:val="22"/>
          <w:lang w:val="en-US"/>
        </w:rPr>
        <w:t>Smyth P</w:t>
      </w:r>
      <w:r w:rsidR="0016232F">
        <w:rPr>
          <w:color w:val="44546A" w:themeColor="text2"/>
          <w:sz w:val="22"/>
          <w:szCs w:val="22"/>
          <w:lang w:val="en-US"/>
        </w:rPr>
        <w:t xml:space="preserve">. , </w:t>
      </w:r>
      <w:r w:rsidRPr="00043753">
        <w:rPr>
          <w:color w:val="44546A" w:themeColor="text2"/>
          <w:sz w:val="22"/>
          <w:szCs w:val="22"/>
          <w:lang w:val="en-US"/>
        </w:rPr>
        <w:t>Uthurusamy R</w:t>
      </w:r>
      <w:r w:rsidR="0016232F">
        <w:rPr>
          <w:color w:val="44546A" w:themeColor="text2"/>
          <w:sz w:val="22"/>
          <w:szCs w:val="22"/>
          <w:lang w:val="en-US"/>
        </w:rPr>
        <w:t xml:space="preserve">. , </w:t>
      </w:r>
      <w:r w:rsidRPr="00043753">
        <w:rPr>
          <w:color w:val="44546A" w:themeColor="text2"/>
          <w:sz w:val="22"/>
          <w:szCs w:val="22"/>
          <w:lang w:val="en-US"/>
        </w:rPr>
        <w:t>(1996)</w:t>
      </w:r>
      <w:r w:rsidR="0016232F">
        <w:rPr>
          <w:color w:val="44546A" w:themeColor="text2"/>
          <w:sz w:val="22"/>
          <w:szCs w:val="22"/>
          <w:lang w:val="en-US"/>
        </w:rPr>
        <w:t xml:space="preserve">. </w:t>
      </w:r>
      <w:r w:rsidRPr="00043753">
        <w:rPr>
          <w:color w:val="44546A" w:themeColor="text2"/>
          <w:sz w:val="22"/>
          <w:szCs w:val="22"/>
          <w:lang w:val="en-US"/>
        </w:rPr>
        <w:t>“</w:t>
      </w:r>
      <w:r w:rsidRPr="00043753">
        <w:rPr>
          <w:i/>
          <w:color w:val="44546A" w:themeColor="text2"/>
          <w:sz w:val="22"/>
          <w:szCs w:val="22"/>
          <w:lang w:val="en-US"/>
        </w:rPr>
        <w:t>Advances in Knowledge Discovery and Data Mining</w:t>
      </w:r>
      <w:r w:rsidRPr="00043753">
        <w:rPr>
          <w:color w:val="44546A" w:themeColor="text2"/>
          <w:sz w:val="22"/>
          <w:szCs w:val="22"/>
          <w:lang w:val="en-US"/>
        </w:rPr>
        <w:t>”</w:t>
      </w:r>
      <w:r w:rsidR="0016232F">
        <w:rPr>
          <w:color w:val="44546A" w:themeColor="text2"/>
          <w:sz w:val="22"/>
          <w:szCs w:val="22"/>
          <w:lang w:val="en-US"/>
        </w:rPr>
        <w:t xml:space="preserve">, </w:t>
      </w:r>
      <w:r w:rsidRPr="00043753">
        <w:rPr>
          <w:color w:val="44546A" w:themeColor="text2"/>
          <w:sz w:val="22"/>
          <w:szCs w:val="22"/>
          <w:lang w:val="en-US"/>
        </w:rPr>
        <w:t>Cambridge</w:t>
      </w:r>
      <w:r w:rsidR="0016232F">
        <w:rPr>
          <w:sz w:val="22"/>
          <w:szCs w:val="22"/>
          <w:lang w:val="en-US"/>
        </w:rPr>
        <w:t xml:space="preserve">, </w:t>
      </w:r>
      <w:r w:rsidRPr="00043753">
        <w:rPr>
          <w:sz w:val="22"/>
          <w:szCs w:val="22"/>
          <w:lang w:val="en-US"/>
        </w:rPr>
        <w:t>MA:AIII Press/MIT Press</w:t>
      </w:r>
      <w:r w:rsidR="0016232F">
        <w:rPr>
          <w:sz w:val="22"/>
          <w:szCs w:val="22"/>
          <w:lang w:val="en-US"/>
        </w:rPr>
        <w:t xml:space="preserve">. </w:t>
      </w:r>
    </w:p>
    <w:p w14:paraId="7D0D6C0A" w14:textId="35843AEB"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sz w:val="22"/>
          <w:szCs w:val="22"/>
          <w:lang w:val="en-US"/>
        </w:rPr>
      </w:pPr>
      <w:r w:rsidRPr="00043753">
        <w:rPr>
          <w:sz w:val="22"/>
          <w:szCs w:val="22"/>
          <w:lang w:val="en-US"/>
        </w:rPr>
        <w:t>Haykin S</w:t>
      </w:r>
      <w:r w:rsidR="0016232F">
        <w:rPr>
          <w:sz w:val="22"/>
          <w:szCs w:val="22"/>
          <w:lang w:val="en-US"/>
        </w:rPr>
        <w:t xml:space="preserve">. </w:t>
      </w:r>
      <w:r w:rsidRPr="00043753">
        <w:rPr>
          <w:sz w:val="22"/>
          <w:szCs w:val="22"/>
          <w:lang w:val="en-US"/>
        </w:rPr>
        <w:t>S</w:t>
      </w:r>
      <w:r w:rsidR="0016232F">
        <w:rPr>
          <w:sz w:val="22"/>
          <w:szCs w:val="22"/>
          <w:lang w:val="en-US"/>
        </w:rPr>
        <w:t xml:space="preserve">. </w:t>
      </w:r>
      <w:r w:rsidRPr="00043753">
        <w:rPr>
          <w:sz w:val="22"/>
          <w:szCs w:val="22"/>
          <w:lang w:val="en-US"/>
        </w:rPr>
        <w:t>(1999)</w:t>
      </w:r>
      <w:r w:rsidR="0016232F">
        <w:rPr>
          <w:sz w:val="22"/>
          <w:szCs w:val="22"/>
          <w:lang w:val="en-US"/>
        </w:rPr>
        <w:t xml:space="preserve">. </w:t>
      </w:r>
      <w:r w:rsidRPr="00043753">
        <w:rPr>
          <w:sz w:val="22"/>
          <w:szCs w:val="22"/>
          <w:lang w:val="en-US"/>
        </w:rPr>
        <w:t>“Neural Networks: A Comprehensive Foundation”</w:t>
      </w:r>
      <w:r w:rsidR="0016232F">
        <w:rPr>
          <w:sz w:val="22"/>
          <w:szCs w:val="22"/>
          <w:lang w:val="en-US"/>
        </w:rPr>
        <w:t xml:space="preserve">, </w:t>
      </w:r>
      <w:r w:rsidRPr="00043753">
        <w:rPr>
          <w:sz w:val="22"/>
          <w:szCs w:val="22"/>
          <w:lang w:val="en-US"/>
        </w:rPr>
        <w:t>Prentice Hall</w:t>
      </w:r>
      <w:r w:rsidR="0016232F">
        <w:rPr>
          <w:sz w:val="22"/>
          <w:szCs w:val="22"/>
          <w:lang w:val="en-US"/>
        </w:rPr>
        <w:t xml:space="preserve">. </w:t>
      </w:r>
    </w:p>
    <w:p w14:paraId="06F6C4E8" w14:textId="6FCE6F33"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sz w:val="22"/>
          <w:szCs w:val="22"/>
          <w:lang w:val="en-US"/>
        </w:rPr>
      </w:pPr>
      <w:r w:rsidRPr="00043753">
        <w:rPr>
          <w:sz w:val="22"/>
          <w:szCs w:val="22"/>
          <w:lang w:val="en-US"/>
        </w:rPr>
        <w:t>Luger</w:t>
      </w:r>
      <w:r w:rsidR="0016232F">
        <w:rPr>
          <w:sz w:val="22"/>
          <w:szCs w:val="22"/>
          <w:lang w:val="en-US"/>
        </w:rPr>
        <w:t xml:space="preserve">, </w:t>
      </w:r>
      <w:r w:rsidRPr="00043753">
        <w:rPr>
          <w:sz w:val="22"/>
          <w:szCs w:val="22"/>
          <w:lang w:val="en-US"/>
        </w:rPr>
        <w:t>G</w:t>
      </w:r>
      <w:r w:rsidR="0016232F">
        <w:rPr>
          <w:sz w:val="22"/>
          <w:szCs w:val="22"/>
          <w:lang w:val="en-US"/>
        </w:rPr>
        <w:t xml:space="preserve">. , </w:t>
      </w:r>
      <w:r w:rsidRPr="00043753">
        <w:rPr>
          <w:sz w:val="22"/>
          <w:szCs w:val="22"/>
          <w:lang w:val="en-US"/>
        </w:rPr>
        <w:t>Stubblefield W</w:t>
      </w:r>
      <w:r w:rsidR="0016232F">
        <w:rPr>
          <w:sz w:val="22"/>
          <w:szCs w:val="22"/>
          <w:lang w:val="en-US"/>
        </w:rPr>
        <w:t xml:space="preserve">. </w:t>
      </w:r>
      <w:r w:rsidRPr="00043753">
        <w:rPr>
          <w:sz w:val="22"/>
          <w:szCs w:val="22"/>
          <w:lang w:val="en-US"/>
        </w:rPr>
        <w:t>(2004)</w:t>
      </w:r>
      <w:r w:rsidR="0016232F">
        <w:rPr>
          <w:sz w:val="22"/>
          <w:szCs w:val="22"/>
          <w:lang w:val="en-US"/>
        </w:rPr>
        <w:t xml:space="preserve">. </w:t>
      </w:r>
      <w:r w:rsidRPr="00043753">
        <w:rPr>
          <w:sz w:val="22"/>
          <w:szCs w:val="22"/>
          <w:lang w:val="en-US"/>
        </w:rPr>
        <w:t>“Artificial Intelligence: Structures and Strategies for Complex Problem Solving”</w:t>
      </w:r>
      <w:r w:rsidR="0016232F">
        <w:rPr>
          <w:sz w:val="22"/>
          <w:szCs w:val="22"/>
          <w:lang w:val="en-US"/>
        </w:rPr>
        <w:t xml:space="preserve">, </w:t>
      </w:r>
      <w:r w:rsidRPr="00043753">
        <w:rPr>
          <w:sz w:val="22"/>
          <w:szCs w:val="22"/>
          <w:lang w:val="en-US"/>
        </w:rPr>
        <w:t>5</w:t>
      </w:r>
      <w:r w:rsidRPr="00043753">
        <w:rPr>
          <w:sz w:val="22"/>
          <w:szCs w:val="22"/>
          <w:vertAlign w:val="superscript"/>
          <w:lang w:val="en-US"/>
        </w:rPr>
        <w:t>th</w:t>
      </w:r>
      <w:r w:rsidRPr="00043753">
        <w:rPr>
          <w:sz w:val="22"/>
          <w:szCs w:val="22"/>
          <w:lang w:val="en-US"/>
        </w:rPr>
        <w:t>ed</w:t>
      </w:r>
      <w:r w:rsidR="0016232F">
        <w:rPr>
          <w:sz w:val="22"/>
          <w:szCs w:val="22"/>
          <w:lang w:val="en-US"/>
        </w:rPr>
        <w:t xml:space="preserve">. , </w:t>
      </w:r>
      <w:r w:rsidRPr="00043753">
        <w:rPr>
          <w:sz w:val="22"/>
          <w:szCs w:val="22"/>
          <w:lang w:val="en-US"/>
        </w:rPr>
        <w:t>Benjamin/Cummings</w:t>
      </w:r>
      <w:r w:rsidR="0016232F">
        <w:rPr>
          <w:sz w:val="22"/>
          <w:szCs w:val="22"/>
          <w:lang w:val="en-US"/>
        </w:rPr>
        <w:t xml:space="preserve">. </w:t>
      </w:r>
    </w:p>
    <w:p w14:paraId="43ECA2C4" w14:textId="4AA563B2"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sz w:val="22"/>
          <w:szCs w:val="22"/>
          <w:lang w:val="en-US"/>
        </w:rPr>
      </w:pPr>
      <w:r w:rsidRPr="00043753">
        <w:rPr>
          <w:sz w:val="22"/>
          <w:szCs w:val="22"/>
          <w:lang w:val="en-US"/>
        </w:rPr>
        <w:t>Rich E</w:t>
      </w:r>
      <w:r w:rsidR="0016232F">
        <w:rPr>
          <w:sz w:val="22"/>
          <w:szCs w:val="22"/>
          <w:lang w:val="en-US"/>
        </w:rPr>
        <w:t xml:space="preserve">. , </w:t>
      </w:r>
      <w:r w:rsidRPr="00043753">
        <w:rPr>
          <w:sz w:val="22"/>
          <w:szCs w:val="22"/>
          <w:lang w:val="en-US"/>
        </w:rPr>
        <w:t>Knight K</w:t>
      </w:r>
      <w:r w:rsidR="0016232F">
        <w:rPr>
          <w:sz w:val="22"/>
          <w:szCs w:val="22"/>
          <w:lang w:val="en-US"/>
        </w:rPr>
        <w:t xml:space="preserve">. </w:t>
      </w:r>
      <w:r w:rsidRPr="00043753">
        <w:rPr>
          <w:sz w:val="22"/>
          <w:szCs w:val="22"/>
          <w:lang w:val="en-US"/>
        </w:rPr>
        <w:t>(2009)</w:t>
      </w:r>
      <w:r w:rsidR="0016232F">
        <w:rPr>
          <w:sz w:val="22"/>
          <w:szCs w:val="22"/>
          <w:lang w:val="en-US"/>
        </w:rPr>
        <w:t xml:space="preserve">. </w:t>
      </w:r>
      <w:r w:rsidRPr="00043753">
        <w:rPr>
          <w:sz w:val="22"/>
          <w:szCs w:val="22"/>
          <w:lang w:val="en-US"/>
        </w:rPr>
        <w:t>“</w:t>
      </w:r>
      <w:r w:rsidRPr="00043753">
        <w:rPr>
          <w:i/>
          <w:sz w:val="22"/>
          <w:szCs w:val="22"/>
          <w:lang w:val="en-US"/>
        </w:rPr>
        <w:t>Artificial Intelligence</w:t>
      </w:r>
      <w:r w:rsidRPr="00043753">
        <w:rPr>
          <w:sz w:val="22"/>
          <w:szCs w:val="22"/>
          <w:lang w:val="en-US"/>
        </w:rPr>
        <w:t>”</w:t>
      </w:r>
      <w:r w:rsidR="0016232F">
        <w:rPr>
          <w:sz w:val="22"/>
          <w:szCs w:val="22"/>
          <w:lang w:val="en-US"/>
        </w:rPr>
        <w:t xml:space="preserve">, </w:t>
      </w:r>
      <w:r w:rsidRPr="00043753">
        <w:rPr>
          <w:sz w:val="22"/>
          <w:szCs w:val="22"/>
          <w:lang w:val="en-US"/>
        </w:rPr>
        <w:t>2</w:t>
      </w:r>
      <w:r w:rsidRPr="00043753">
        <w:rPr>
          <w:sz w:val="22"/>
          <w:szCs w:val="22"/>
          <w:vertAlign w:val="superscript"/>
          <w:lang w:val="en-US"/>
        </w:rPr>
        <w:t>nd</w:t>
      </w:r>
      <w:r w:rsidRPr="00043753">
        <w:rPr>
          <w:sz w:val="22"/>
          <w:szCs w:val="22"/>
          <w:lang w:val="en-US"/>
        </w:rPr>
        <w:t>ed</w:t>
      </w:r>
      <w:r w:rsidR="0016232F">
        <w:rPr>
          <w:sz w:val="22"/>
          <w:szCs w:val="22"/>
          <w:lang w:val="en-US"/>
        </w:rPr>
        <w:t xml:space="preserve">. , </w:t>
      </w:r>
      <w:r w:rsidRPr="00043753">
        <w:rPr>
          <w:sz w:val="22"/>
          <w:szCs w:val="22"/>
          <w:lang w:val="en-US"/>
        </w:rPr>
        <w:t>McGraw-Hill</w:t>
      </w:r>
      <w:r w:rsidR="0016232F">
        <w:rPr>
          <w:sz w:val="22"/>
          <w:szCs w:val="22"/>
          <w:lang w:val="en-US"/>
        </w:rPr>
        <w:t xml:space="preserve">, </w:t>
      </w:r>
      <w:r w:rsidRPr="00043753">
        <w:rPr>
          <w:sz w:val="22"/>
          <w:szCs w:val="22"/>
          <w:lang w:val="en-US"/>
        </w:rPr>
        <w:t>USA</w:t>
      </w:r>
      <w:r w:rsidR="0016232F">
        <w:rPr>
          <w:sz w:val="22"/>
          <w:szCs w:val="22"/>
          <w:lang w:val="en-US"/>
        </w:rPr>
        <w:t xml:space="preserve">. </w:t>
      </w:r>
    </w:p>
    <w:p w14:paraId="682D12AA" w14:textId="5C7BC4B1" w:rsidR="00372D89" w:rsidRPr="00043753" w:rsidRDefault="00372D89" w:rsidP="00372D89">
      <w:pPr>
        <w:widowControl/>
        <w:numPr>
          <w:ilvl w:val="0"/>
          <w:numId w:val="9"/>
        </w:numPr>
        <w:pBdr>
          <w:top w:val="nil"/>
          <w:left w:val="nil"/>
          <w:bottom w:val="nil"/>
          <w:right w:val="nil"/>
          <w:between w:val="nil"/>
        </w:pBdr>
        <w:spacing w:before="60" w:after="60"/>
        <w:ind w:left="357" w:hanging="357"/>
        <w:rPr>
          <w:rFonts w:eastAsiaTheme="minorHAnsi" w:cstheme="minorBidi"/>
          <w:sz w:val="22"/>
          <w:szCs w:val="22"/>
          <w:lang w:val="en-US"/>
        </w:rPr>
      </w:pPr>
      <w:r w:rsidRPr="00043753">
        <w:rPr>
          <w:sz w:val="22"/>
          <w:szCs w:val="22"/>
          <w:lang w:val="en-US"/>
        </w:rPr>
        <w:t>Rochester N</w:t>
      </w:r>
      <w:r w:rsidR="0016232F">
        <w:rPr>
          <w:sz w:val="22"/>
          <w:szCs w:val="22"/>
          <w:lang w:val="en-US"/>
        </w:rPr>
        <w:t xml:space="preserve">. , </w:t>
      </w:r>
      <w:r w:rsidRPr="00043753">
        <w:rPr>
          <w:sz w:val="22"/>
          <w:szCs w:val="22"/>
          <w:lang w:val="en-US"/>
        </w:rPr>
        <w:t>Holland J</w:t>
      </w:r>
      <w:r w:rsidR="0016232F">
        <w:rPr>
          <w:sz w:val="22"/>
          <w:szCs w:val="22"/>
          <w:lang w:val="en-US"/>
        </w:rPr>
        <w:t xml:space="preserve">. </w:t>
      </w:r>
      <w:r w:rsidRPr="00043753">
        <w:rPr>
          <w:sz w:val="22"/>
          <w:szCs w:val="22"/>
          <w:lang w:val="en-US"/>
        </w:rPr>
        <w:t>H</w:t>
      </w:r>
      <w:r w:rsidR="0016232F">
        <w:rPr>
          <w:sz w:val="22"/>
          <w:szCs w:val="22"/>
          <w:lang w:val="en-US"/>
        </w:rPr>
        <w:t xml:space="preserve">. , </w:t>
      </w:r>
      <w:r w:rsidRPr="00043753">
        <w:rPr>
          <w:sz w:val="22"/>
          <w:szCs w:val="22"/>
          <w:lang w:val="en-US"/>
        </w:rPr>
        <w:t>Haibt L</w:t>
      </w:r>
      <w:r w:rsidR="0016232F">
        <w:rPr>
          <w:sz w:val="22"/>
          <w:szCs w:val="22"/>
          <w:lang w:val="en-US"/>
        </w:rPr>
        <w:t xml:space="preserve">. </w:t>
      </w:r>
      <w:r w:rsidRPr="00043753">
        <w:rPr>
          <w:sz w:val="22"/>
          <w:szCs w:val="22"/>
          <w:lang w:val="en-US"/>
        </w:rPr>
        <w:t>H</w:t>
      </w:r>
      <w:r w:rsidR="0016232F">
        <w:rPr>
          <w:sz w:val="22"/>
          <w:szCs w:val="22"/>
          <w:lang w:val="en-US"/>
        </w:rPr>
        <w:t xml:space="preserve">. , </w:t>
      </w:r>
      <w:r w:rsidRPr="00043753">
        <w:rPr>
          <w:sz w:val="22"/>
          <w:szCs w:val="22"/>
          <w:lang w:val="en-US"/>
        </w:rPr>
        <w:t>Duda W</w:t>
      </w:r>
      <w:r w:rsidR="0016232F">
        <w:rPr>
          <w:sz w:val="22"/>
          <w:szCs w:val="22"/>
          <w:lang w:val="en-US"/>
        </w:rPr>
        <w:t xml:space="preserve">. </w:t>
      </w:r>
      <w:r w:rsidRPr="00043753">
        <w:rPr>
          <w:sz w:val="22"/>
          <w:szCs w:val="22"/>
          <w:lang w:val="en-US"/>
        </w:rPr>
        <w:t>L</w:t>
      </w:r>
      <w:r w:rsidR="0016232F">
        <w:rPr>
          <w:sz w:val="22"/>
          <w:szCs w:val="22"/>
          <w:lang w:val="en-US"/>
        </w:rPr>
        <w:t xml:space="preserve">. , </w:t>
      </w:r>
      <w:r w:rsidRPr="00043753">
        <w:rPr>
          <w:sz w:val="22"/>
          <w:szCs w:val="22"/>
          <w:lang w:val="en-US"/>
        </w:rPr>
        <w:t>“</w:t>
      </w:r>
      <w:r w:rsidRPr="00043753">
        <w:rPr>
          <w:i/>
          <w:sz w:val="22"/>
          <w:szCs w:val="22"/>
          <w:lang w:val="en-US"/>
        </w:rPr>
        <w:t>Tests on a cell assembly theory of the action of the brain</w:t>
      </w:r>
      <w:r w:rsidR="0016232F">
        <w:rPr>
          <w:i/>
          <w:sz w:val="22"/>
          <w:szCs w:val="22"/>
          <w:lang w:val="en-US"/>
        </w:rPr>
        <w:t xml:space="preserve">, </w:t>
      </w:r>
      <w:r w:rsidRPr="00043753">
        <w:rPr>
          <w:i/>
          <w:sz w:val="22"/>
          <w:szCs w:val="22"/>
          <w:lang w:val="en-US"/>
        </w:rPr>
        <w:t>using a large digital computer</w:t>
      </w:r>
      <w:r w:rsidRPr="00043753">
        <w:rPr>
          <w:sz w:val="22"/>
          <w:szCs w:val="22"/>
          <w:lang w:val="en-US"/>
        </w:rPr>
        <w:t>”</w:t>
      </w:r>
      <w:r w:rsidR="0016232F">
        <w:rPr>
          <w:sz w:val="22"/>
          <w:szCs w:val="22"/>
          <w:lang w:val="en-US"/>
        </w:rPr>
        <w:t xml:space="preserve">, </w:t>
      </w:r>
      <w:r w:rsidRPr="00043753">
        <w:rPr>
          <w:sz w:val="22"/>
          <w:szCs w:val="22"/>
          <w:lang w:val="en-US"/>
        </w:rPr>
        <w:t>IRE Transactions on Information Theory</w:t>
      </w:r>
      <w:r w:rsidR="0016232F">
        <w:rPr>
          <w:sz w:val="22"/>
          <w:szCs w:val="22"/>
          <w:lang w:val="en-US"/>
        </w:rPr>
        <w:t xml:space="preserve">, </w:t>
      </w:r>
      <w:r w:rsidRPr="00043753">
        <w:rPr>
          <w:sz w:val="22"/>
          <w:szCs w:val="22"/>
          <w:lang w:val="en-US"/>
        </w:rPr>
        <w:t>vol</w:t>
      </w:r>
      <w:r w:rsidR="0016232F">
        <w:rPr>
          <w:sz w:val="22"/>
          <w:szCs w:val="22"/>
          <w:lang w:val="en-US"/>
        </w:rPr>
        <w:t xml:space="preserve">. </w:t>
      </w:r>
      <w:r w:rsidRPr="00043753">
        <w:rPr>
          <w:sz w:val="22"/>
          <w:szCs w:val="22"/>
          <w:lang w:val="en-US"/>
        </w:rPr>
        <w:t>IT–2</w:t>
      </w:r>
      <w:r w:rsidR="0016232F">
        <w:rPr>
          <w:sz w:val="22"/>
          <w:szCs w:val="22"/>
          <w:lang w:val="en-US"/>
        </w:rPr>
        <w:t xml:space="preserve">, </w:t>
      </w:r>
      <w:r w:rsidRPr="00043753">
        <w:rPr>
          <w:sz w:val="22"/>
          <w:szCs w:val="22"/>
          <w:lang w:val="en-US"/>
        </w:rPr>
        <w:t>p</w:t>
      </w:r>
      <w:r w:rsidR="0016232F">
        <w:rPr>
          <w:sz w:val="22"/>
          <w:szCs w:val="22"/>
          <w:lang w:val="en-US"/>
        </w:rPr>
        <w:t xml:space="preserve">. </w:t>
      </w:r>
      <w:r w:rsidRPr="00043753">
        <w:rPr>
          <w:sz w:val="22"/>
          <w:szCs w:val="22"/>
          <w:lang w:val="en-US"/>
        </w:rPr>
        <w:t>80 – 93</w:t>
      </w:r>
      <w:r w:rsidR="0016232F">
        <w:rPr>
          <w:sz w:val="22"/>
          <w:szCs w:val="22"/>
          <w:lang w:val="en-US"/>
        </w:rPr>
        <w:t xml:space="preserve">, </w:t>
      </w:r>
      <w:r w:rsidRPr="00043753">
        <w:rPr>
          <w:sz w:val="22"/>
          <w:szCs w:val="22"/>
          <w:lang w:val="en-US"/>
        </w:rPr>
        <w:t>1956</w:t>
      </w:r>
      <w:r w:rsidR="0016232F">
        <w:rPr>
          <w:sz w:val="22"/>
          <w:szCs w:val="22"/>
          <w:lang w:val="en-US"/>
        </w:rPr>
        <w:t xml:space="preserve">. </w:t>
      </w:r>
    </w:p>
    <w:bookmarkEnd w:id="4"/>
    <w:p w14:paraId="56E38E3D" w14:textId="77777777" w:rsidR="005B6C19" w:rsidRDefault="005B6C19" w:rsidP="005B6C19">
      <w:pPr>
        <w:pStyle w:val="Normalthkhao"/>
      </w:pPr>
    </w:p>
    <w:sectPr w:rsidR="005B6C19" w:rsidSect="003F2089">
      <w:pgSz w:w="11906" w:h="16838" w:code="9"/>
      <w:pgMar w:top="1134" w:right="1134" w:bottom="1134" w:left="1701" w:header="794"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B9257" w14:textId="77777777" w:rsidR="00433498" w:rsidRDefault="00433498" w:rsidP="007523D3">
      <w:pPr>
        <w:spacing w:before="0" w:line="240" w:lineRule="auto"/>
      </w:pPr>
      <w:r>
        <w:separator/>
      </w:r>
    </w:p>
  </w:endnote>
  <w:endnote w:type="continuationSeparator" w:id="0">
    <w:p w14:paraId="2E5BDDC7" w14:textId="77777777" w:rsidR="00433498" w:rsidRDefault="00433498" w:rsidP="007523D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2F215" w14:textId="77777777" w:rsidR="00433498" w:rsidRDefault="00433498" w:rsidP="007523D3">
      <w:pPr>
        <w:spacing w:before="0" w:line="240" w:lineRule="auto"/>
      </w:pPr>
      <w:r>
        <w:separator/>
      </w:r>
    </w:p>
  </w:footnote>
  <w:footnote w:type="continuationSeparator" w:id="0">
    <w:p w14:paraId="53895A86" w14:textId="77777777" w:rsidR="00433498" w:rsidRDefault="00433498" w:rsidP="007523D3">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537"/>
    <w:multiLevelType w:val="hybridMultilevel"/>
    <w:tmpl w:val="226C01E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nsid w:val="302A006B"/>
    <w:multiLevelType w:val="hybridMultilevel"/>
    <w:tmpl w:val="7A241D44"/>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nsid w:val="521378EE"/>
    <w:multiLevelType w:val="hybridMultilevel"/>
    <w:tmpl w:val="09CAF17A"/>
    <w:lvl w:ilvl="0" w:tplc="5D0AE6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3455764"/>
    <w:multiLevelType w:val="hybridMultilevel"/>
    <w:tmpl w:val="B89A7AFC"/>
    <w:lvl w:ilvl="0" w:tplc="41A2485A">
      <w:start w:val="1"/>
      <w:numFmt w:val="bullet"/>
      <w:lvlText w:val=""/>
      <w:lvlJc w:val="left"/>
      <w:pPr>
        <w:ind w:left="360" w:hanging="360"/>
      </w:pPr>
      <w:rPr>
        <w:rFonts w:ascii="Symbol" w:hAnsi="Symbol" w:hint="default"/>
        <w:sz w:val="22"/>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nsid w:val="608357C9"/>
    <w:multiLevelType w:val="multilevel"/>
    <w:tmpl w:val="0D6ADDD6"/>
    <w:lvl w:ilvl="0">
      <w:start w:val="1"/>
      <w:numFmt w:val="decimal"/>
      <w:lvlText w:val="%1."/>
      <w:lvlJc w:val="left"/>
      <w:pPr>
        <w:ind w:left="360" w:hanging="360"/>
      </w:pPr>
      <w:rPr>
        <w:vertAlign w:val="baseline"/>
      </w:rPr>
    </w:lvl>
    <w:lvl w:ilvl="1">
      <w:numFmt w:val="bullet"/>
      <w:lvlText w:val="•"/>
      <w:lvlJc w:val="left"/>
      <w:pPr>
        <w:ind w:left="1083" w:hanging="360"/>
      </w:pPr>
      <w:rPr>
        <w:rFonts w:ascii="Times New Roman" w:eastAsia="Times New Roman" w:hAnsi="Times New Roman" w:cs="Times New Roman"/>
        <w:vertAlign w:val="baseline"/>
      </w:rPr>
    </w:lvl>
    <w:lvl w:ilvl="2">
      <w:start w:val="1"/>
      <w:numFmt w:val="lowerRoman"/>
      <w:lvlText w:val="%3."/>
      <w:lvlJc w:val="right"/>
      <w:pPr>
        <w:ind w:left="1803" w:hanging="180"/>
      </w:pPr>
      <w:rPr>
        <w:vertAlign w:val="baseline"/>
      </w:rPr>
    </w:lvl>
    <w:lvl w:ilvl="3">
      <w:start w:val="1"/>
      <w:numFmt w:val="decimal"/>
      <w:lvlText w:val="%4."/>
      <w:lvlJc w:val="left"/>
      <w:pPr>
        <w:ind w:left="2523" w:hanging="360"/>
      </w:pPr>
      <w:rPr>
        <w:vertAlign w:val="baseline"/>
      </w:rPr>
    </w:lvl>
    <w:lvl w:ilvl="4">
      <w:start w:val="1"/>
      <w:numFmt w:val="lowerLetter"/>
      <w:lvlText w:val="%5."/>
      <w:lvlJc w:val="left"/>
      <w:pPr>
        <w:ind w:left="3243" w:hanging="360"/>
      </w:pPr>
      <w:rPr>
        <w:vertAlign w:val="baseline"/>
      </w:rPr>
    </w:lvl>
    <w:lvl w:ilvl="5">
      <w:start w:val="1"/>
      <w:numFmt w:val="lowerRoman"/>
      <w:lvlText w:val="%6."/>
      <w:lvlJc w:val="right"/>
      <w:pPr>
        <w:ind w:left="3963" w:hanging="180"/>
      </w:pPr>
      <w:rPr>
        <w:vertAlign w:val="baseline"/>
      </w:rPr>
    </w:lvl>
    <w:lvl w:ilvl="6">
      <w:start w:val="1"/>
      <w:numFmt w:val="decimal"/>
      <w:lvlText w:val="%7."/>
      <w:lvlJc w:val="left"/>
      <w:pPr>
        <w:ind w:left="4683" w:hanging="360"/>
      </w:pPr>
      <w:rPr>
        <w:vertAlign w:val="baseline"/>
      </w:rPr>
    </w:lvl>
    <w:lvl w:ilvl="7">
      <w:start w:val="1"/>
      <w:numFmt w:val="lowerLetter"/>
      <w:lvlText w:val="%8."/>
      <w:lvlJc w:val="left"/>
      <w:pPr>
        <w:ind w:left="5403" w:hanging="360"/>
      </w:pPr>
      <w:rPr>
        <w:vertAlign w:val="baseline"/>
      </w:rPr>
    </w:lvl>
    <w:lvl w:ilvl="8">
      <w:start w:val="1"/>
      <w:numFmt w:val="lowerRoman"/>
      <w:lvlText w:val="%9."/>
      <w:lvlJc w:val="right"/>
      <w:pPr>
        <w:ind w:left="6123" w:hanging="180"/>
      </w:pPr>
      <w:rPr>
        <w:vertAlign w:val="baseline"/>
      </w:rPr>
    </w:lvl>
  </w:abstractNum>
  <w:abstractNum w:abstractNumId="5">
    <w:nsid w:val="65A23847"/>
    <w:multiLevelType w:val="hybridMultilevel"/>
    <w:tmpl w:val="7BE4389E"/>
    <w:lvl w:ilvl="0" w:tplc="41A2485A">
      <w:start w:val="1"/>
      <w:numFmt w:val="bullet"/>
      <w:lvlText w:val=""/>
      <w:lvlJc w:val="left"/>
      <w:pPr>
        <w:ind w:left="360" w:hanging="360"/>
      </w:pPr>
      <w:rPr>
        <w:rFonts w:ascii="Symbol" w:hAnsi="Symbol" w:hint="default"/>
        <w:sz w:val="22"/>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nsid w:val="65E85273"/>
    <w:multiLevelType w:val="multilevel"/>
    <w:tmpl w:val="B2B8EF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EC66B38"/>
    <w:multiLevelType w:val="hybridMultilevel"/>
    <w:tmpl w:val="9946BB7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nsid w:val="6ED12973"/>
    <w:multiLevelType w:val="hybridMultilevel"/>
    <w:tmpl w:val="AC7C9CE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nsid w:val="76D81155"/>
    <w:multiLevelType w:val="hybridMultilevel"/>
    <w:tmpl w:val="B0FA091A"/>
    <w:lvl w:ilvl="0" w:tplc="5D0AE6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9994389"/>
    <w:multiLevelType w:val="hybridMultilevel"/>
    <w:tmpl w:val="4ADE9D24"/>
    <w:lvl w:ilvl="0" w:tplc="5D0AE6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8"/>
  </w:num>
  <w:num w:numId="6">
    <w:abstractNumId w:val="9"/>
  </w:num>
  <w:num w:numId="7">
    <w:abstractNumId w:val="7"/>
  </w:num>
  <w:num w:numId="8">
    <w:abstractNumId w:val="1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376"/>
    <w:rsid w:val="00003654"/>
    <w:rsid w:val="00026C88"/>
    <w:rsid w:val="00043753"/>
    <w:rsid w:val="00046242"/>
    <w:rsid w:val="000D1A26"/>
    <w:rsid w:val="0016232F"/>
    <w:rsid w:val="001913BC"/>
    <w:rsid w:val="001F5FAD"/>
    <w:rsid w:val="00236D25"/>
    <w:rsid w:val="00263033"/>
    <w:rsid w:val="00372D89"/>
    <w:rsid w:val="00373907"/>
    <w:rsid w:val="0038431B"/>
    <w:rsid w:val="003905E6"/>
    <w:rsid w:val="003B20A8"/>
    <w:rsid w:val="003F2089"/>
    <w:rsid w:val="003F3E03"/>
    <w:rsid w:val="00433498"/>
    <w:rsid w:val="00454721"/>
    <w:rsid w:val="004935FD"/>
    <w:rsid w:val="004C06EE"/>
    <w:rsid w:val="00512032"/>
    <w:rsid w:val="005B6C19"/>
    <w:rsid w:val="0067434D"/>
    <w:rsid w:val="006900B5"/>
    <w:rsid w:val="00706B5D"/>
    <w:rsid w:val="00733A66"/>
    <w:rsid w:val="007523D3"/>
    <w:rsid w:val="007B3D2C"/>
    <w:rsid w:val="00810969"/>
    <w:rsid w:val="00882B57"/>
    <w:rsid w:val="008920E4"/>
    <w:rsid w:val="008B2005"/>
    <w:rsid w:val="009C3633"/>
    <w:rsid w:val="00AD3B84"/>
    <w:rsid w:val="00B15916"/>
    <w:rsid w:val="00B20376"/>
    <w:rsid w:val="00B26052"/>
    <w:rsid w:val="00B36E59"/>
    <w:rsid w:val="00B41012"/>
    <w:rsid w:val="00BB16D3"/>
    <w:rsid w:val="00BC3464"/>
    <w:rsid w:val="00BC430C"/>
    <w:rsid w:val="00BE02F4"/>
    <w:rsid w:val="00C037F3"/>
    <w:rsid w:val="00C255E3"/>
    <w:rsid w:val="00C67782"/>
    <w:rsid w:val="00C84522"/>
    <w:rsid w:val="00CC272F"/>
    <w:rsid w:val="00CC3608"/>
    <w:rsid w:val="00CF75E5"/>
    <w:rsid w:val="00D01377"/>
    <w:rsid w:val="00D4278B"/>
    <w:rsid w:val="00D54547"/>
    <w:rsid w:val="00DF3FDF"/>
    <w:rsid w:val="00DF6E79"/>
    <w:rsid w:val="00E40CCF"/>
    <w:rsid w:val="00F073BB"/>
    <w:rsid w:val="00F25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76"/>
    <w:pPr>
      <w:widowControl w:val="0"/>
      <w:spacing w:before="120" w:after="0" w:line="300" w:lineRule="atLeast"/>
      <w:ind w:firstLine="720"/>
      <w:jc w:val="both"/>
    </w:pPr>
    <w:rPr>
      <w:rFonts w:ascii="Times New Roman" w:eastAsia="Times New Roman" w:hAnsi="Times New Roman" w:cs="Times New Roman"/>
      <w:color w:val="002060"/>
      <w:sz w:val="24"/>
      <w:szCs w:val="24"/>
    </w:rPr>
  </w:style>
  <w:style w:type="paragraph" w:styleId="Heading1">
    <w:name w:val="heading 1"/>
    <w:basedOn w:val="Normal"/>
    <w:next w:val="Normal"/>
    <w:link w:val="Heading1Char"/>
    <w:uiPriority w:val="9"/>
    <w:qFormat/>
    <w:rsid w:val="00372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0376"/>
    <w:pPr>
      <w:pBdr>
        <w:top w:val="nil"/>
        <w:left w:val="nil"/>
        <w:bottom w:val="nil"/>
        <w:right w:val="nil"/>
        <w:between w:val="nil"/>
      </w:pBdr>
      <w:spacing w:before="840"/>
      <w:ind w:firstLine="0"/>
      <w:outlineLvl w:val="1"/>
    </w:pPr>
    <w:rPr>
      <w:b/>
      <w:color w:val="C00000"/>
      <w:sz w:val="22"/>
      <w:szCs w:val="28"/>
    </w:rPr>
  </w:style>
  <w:style w:type="paragraph" w:styleId="Heading3">
    <w:name w:val="heading 3"/>
    <w:basedOn w:val="Normal"/>
    <w:next w:val="Normal"/>
    <w:link w:val="Heading3Char"/>
    <w:uiPriority w:val="9"/>
    <w:unhideWhenUsed/>
    <w:qFormat/>
    <w:rsid w:val="00B20376"/>
    <w:pPr>
      <w:keepNext/>
      <w:pBdr>
        <w:top w:val="nil"/>
        <w:left w:val="nil"/>
        <w:bottom w:val="nil"/>
        <w:right w:val="nil"/>
        <w:between w:val="nil"/>
      </w:pBdr>
      <w:ind w:firstLine="0"/>
      <w:jc w:val="right"/>
      <w:outlineLvl w:val="2"/>
    </w:pPr>
    <w:rPr>
      <w:b/>
      <w:color w:val="FFC000" w:themeColor="accent4"/>
      <w:sz w:val="22"/>
    </w:rPr>
  </w:style>
  <w:style w:type="paragraph" w:styleId="Heading4">
    <w:name w:val="heading 4"/>
    <w:basedOn w:val="Normal"/>
    <w:next w:val="Normal"/>
    <w:link w:val="Heading4Char"/>
    <w:uiPriority w:val="9"/>
    <w:unhideWhenUsed/>
    <w:qFormat/>
    <w:rsid w:val="00B20376"/>
    <w:pPr>
      <w:keepNext/>
      <w:keepLines/>
      <w:ind w:firstLine="0"/>
      <w:outlineLvl w:val="3"/>
    </w:pPr>
    <w:rPr>
      <w:rFonts w:eastAsia="Calibri" w:cs="Calibri"/>
      <w:b/>
      <w:color w:val="70AD47" w:themeColor="accent6"/>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1F5FAD"/>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1F5FAD"/>
    <w:rPr>
      <w:rFonts w:cs="Segoe UI"/>
      <w:sz w:val="18"/>
      <w:szCs w:val="18"/>
    </w:rPr>
  </w:style>
  <w:style w:type="character" w:customStyle="1" w:styleId="Heading2Char">
    <w:name w:val="Heading 2 Char"/>
    <w:basedOn w:val="DefaultParagraphFont"/>
    <w:link w:val="Heading2"/>
    <w:uiPriority w:val="9"/>
    <w:rsid w:val="00B20376"/>
    <w:rPr>
      <w:rFonts w:ascii="Times New Roman" w:eastAsia="Times New Roman" w:hAnsi="Times New Roman" w:cs="Times New Roman"/>
      <w:b/>
      <w:color w:val="C00000"/>
      <w:szCs w:val="28"/>
    </w:rPr>
  </w:style>
  <w:style w:type="character" w:customStyle="1" w:styleId="Heading3Char">
    <w:name w:val="Heading 3 Char"/>
    <w:basedOn w:val="DefaultParagraphFont"/>
    <w:link w:val="Heading3"/>
    <w:uiPriority w:val="9"/>
    <w:rsid w:val="00B20376"/>
    <w:rPr>
      <w:rFonts w:ascii="Times New Roman" w:eastAsia="Times New Roman" w:hAnsi="Times New Roman" w:cs="Times New Roman"/>
      <w:b/>
      <w:color w:val="FFC000" w:themeColor="accent4"/>
      <w:szCs w:val="24"/>
    </w:rPr>
  </w:style>
  <w:style w:type="character" w:customStyle="1" w:styleId="Heading4Char">
    <w:name w:val="Heading 4 Char"/>
    <w:basedOn w:val="DefaultParagraphFont"/>
    <w:link w:val="Heading4"/>
    <w:uiPriority w:val="9"/>
    <w:rsid w:val="00B20376"/>
    <w:rPr>
      <w:rFonts w:ascii="Times New Roman" w:eastAsia="Calibri" w:hAnsi="Times New Roman" w:cs="Calibri"/>
      <w:b/>
      <w:color w:val="70AD47" w:themeColor="accent6"/>
      <w:szCs w:val="28"/>
    </w:rPr>
  </w:style>
  <w:style w:type="paragraph" w:styleId="NoSpacing">
    <w:name w:val="No Spacing"/>
    <w:uiPriority w:val="1"/>
    <w:qFormat/>
    <w:rsid w:val="00B20376"/>
    <w:pPr>
      <w:spacing w:before="120" w:after="0" w:line="300" w:lineRule="atLeast"/>
      <w:jc w:val="both"/>
    </w:pPr>
    <w:rPr>
      <w:rFonts w:ascii="Times New Roman" w:eastAsia="Times New Roman" w:hAnsi="Times New Roman" w:cs="Times New Roman"/>
      <w:color w:val="002060"/>
      <w:sz w:val="24"/>
      <w:szCs w:val="24"/>
      <w:lang w:val="en-US"/>
    </w:rPr>
  </w:style>
  <w:style w:type="paragraph" w:customStyle="1" w:styleId="Normalthkhao">
    <w:name w:val="Normal_thkhao"/>
    <w:qFormat/>
    <w:rsid w:val="00B20376"/>
    <w:pPr>
      <w:spacing w:before="60" w:after="60" w:line="300" w:lineRule="atLeast"/>
      <w:jc w:val="both"/>
    </w:pPr>
    <w:rPr>
      <w:rFonts w:ascii="Times New Roman" w:eastAsia="Times New Roman" w:hAnsi="Times New Roman" w:cs="Times New Roman"/>
      <w:color w:val="8496B0" w:themeColor="text2" w:themeTint="99"/>
      <w:szCs w:val="24"/>
      <w:lang w:val="en-US"/>
    </w:rPr>
  </w:style>
  <w:style w:type="character" w:styleId="CommentReference">
    <w:name w:val="annotation reference"/>
    <w:basedOn w:val="DefaultParagraphFont"/>
    <w:uiPriority w:val="99"/>
    <w:semiHidden/>
    <w:unhideWhenUsed/>
    <w:rsid w:val="00B20376"/>
    <w:rPr>
      <w:sz w:val="16"/>
      <w:szCs w:val="16"/>
    </w:rPr>
  </w:style>
  <w:style w:type="paragraph" w:styleId="CommentText">
    <w:name w:val="annotation text"/>
    <w:basedOn w:val="Normal"/>
    <w:link w:val="CommentTextChar"/>
    <w:uiPriority w:val="99"/>
    <w:semiHidden/>
    <w:unhideWhenUsed/>
    <w:rsid w:val="00B20376"/>
    <w:pPr>
      <w:spacing w:line="240" w:lineRule="auto"/>
    </w:pPr>
    <w:rPr>
      <w:sz w:val="20"/>
      <w:szCs w:val="20"/>
    </w:rPr>
  </w:style>
  <w:style w:type="character" w:customStyle="1" w:styleId="CommentTextChar">
    <w:name w:val="Comment Text Char"/>
    <w:basedOn w:val="DefaultParagraphFont"/>
    <w:link w:val="CommentText"/>
    <w:uiPriority w:val="99"/>
    <w:semiHidden/>
    <w:rsid w:val="00B20376"/>
    <w:rPr>
      <w:rFonts w:ascii="Times New Roman" w:eastAsia="Times New Roman" w:hAnsi="Times New Roman" w:cs="Times New Roman"/>
      <w:color w:val="002060"/>
      <w:sz w:val="20"/>
      <w:szCs w:val="20"/>
    </w:rPr>
  </w:style>
  <w:style w:type="paragraph" w:styleId="CommentSubject">
    <w:name w:val="annotation subject"/>
    <w:basedOn w:val="CommentText"/>
    <w:next w:val="CommentText"/>
    <w:link w:val="CommentSubjectChar"/>
    <w:uiPriority w:val="99"/>
    <w:semiHidden/>
    <w:unhideWhenUsed/>
    <w:rsid w:val="00B20376"/>
    <w:rPr>
      <w:b/>
      <w:bCs/>
    </w:rPr>
  </w:style>
  <w:style w:type="character" w:customStyle="1" w:styleId="CommentSubjectChar">
    <w:name w:val="Comment Subject Char"/>
    <w:basedOn w:val="CommentTextChar"/>
    <w:link w:val="CommentSubject"/>
    <w:uiPriority w:val="99"/>
    <w:semiHidden/>
    <w:rsid w:val="00B20376"/>
    <w:rPr>
      <w:rFonts w:ascii="Times New Roman" w:eastAsia="Times New Roman" w:hAnsi="Times New Roman" w:cs="Times New Roman"/>
      <w:b/>
      <w:bCs/>
      <w:color w:val="002060"/>
      <w:sz w:val="20"/>
      <w:szCs w:val="20"/>
    </w:rPr>
  </w:style>
  <w:style w:type="character" w:customStyle="1" w:styleId="Heading1Char">
    <w:name w:val="Heading 1 Char"/>
    <w:basedOn w:val="DefaultParagraphFont"/>
    <w:link w:val="Heading1"/>
    <w:uiPriority w:val="9"/>
    <w:rsid w:val="00372D8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72D89"/>
    <w:pPr>
      <w:ind w:left="720"/>
      <w:contextualSpacing/>
    </w:pPr>
  </w:style>
  <w:style w:type="character" w:styleId="Hyperlink">
    <w:name w:val="Hyperlink"/>
    <w:uiPriority w:val="99"/>
    <w:unhideWhenUsed/>
    <w:rsid w:val="007523D3"/>
    <w:rPr>
      <w:color w:val="0000FF"/>
      <w:u w:val="single"/>
    </w:rPr>
  </w:style>
  <w:style w:type="paragraph" w:styleId="FootnoteText">
    <w:name w:val="footnote text"/>
    <w:basedOn w:val="Normal"/>
    <w:link w:val="FootnoteTextChar"/>
    <w:uiPriority w:val="99"/>
    <w:rsid w:val="007523D3"/>
    <w:pPr>
      <w:widowControl/>
      <w:spacing w:before="0" w:line="240" w:lineRule="auto"/>
      <w:ind w:left="226" w:hanging="113"/>
      <w:jc w:val="left"/>
    </w:pPr>
    <w:rPr>
      <w:rFonts w:ascii="Palatino Linotype" w:hAnsi="Palatino Linotype"/>
      <w:color w:val="auto"/>
      <w:sz w:val="18"/>
      <w:szCs w:val="20"/>
      <w:lang w:val="x-none" w:eastAsia="x-none"/>
    </w:rPr>
  </w:style>
  <w:style w:type="character" w:customStyle="1" w:styleId="FootnoteTextChar">
    <w:name w:val="Footnote Text Char"/>
    <w:basedOn w:val="DefaultParagraphFont"/>
    <w:link w:val="FootnoteText"/>
    <w:uiPriority w:val="99"/>
    <w:rsid w:val="007523D3"/>
    <w:rPr>
      <w:rFonts w:ascii="Palatino Linotype" w:eastAsia="Times New Roman" w:hAnsi="Palatino Linotype" w:cs="Times New Roman"/>
      <w:sz w:val="18"/>
      <w:szCs w:val="20"/>
      <w:lang w:val="x-none" w:eastAsia="x-none"/>
    </w:rPr>
  </w:style>
  <w:style w:type="character" w:styleId="FootnoteReference">
    <w:name w:val="footnote reference"/>
    <w:uiPriority w:val="99"/>
    <w:rsid w:val="007523D3"/>
    <w:rPr>
      <w:rFonts w:ascii="Palatino Linotype" w:hAnsi="Palatino Linotype"/>
      <w:caps w:val="0"/>
      <w:smallCaps w:val="0"/>
      <w:strike w:val="0"/>
      <w:dstrike w:val="0"/>
      <w:vanish w:val="0"/>
      <w:color w:val="000000"/>
      <w:position w:val="6"/>
      <w:sz w:val="16"/>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76"/>
    <w:pPr>
      <w:widowControl w:val="0"/>
      <w:spacing w:before="120" w:after="0" w:line="300" w:lineRule="atLeast"/>
      <w:ind w:firstLine="720"/>
      <w:jc w:val="both"/>
    </w:pPr>
    <w:rPr>
      <w:rFonts w:ascii="Times New Roman" w:eastAsia="Times New Roman" w:hAnsi="Times New Roman" w:cs="Times New Roman"/>
      <w:color w:val="002060"/>
      <w:sz w:val="24"/>
      <w:szCs w:val="24"/>
    </w:rPr>
  </w:style>
  <w:style w:type="paragraph" w:styleId="Heading1">
    <w:name w:val="heading 1"/>
    <w:basedOn w:val="Normal"/>
    <w:next w:val="Normal"/>
    <w:link w:val="Heading1Char"/>
    <w:uiPriority w:val="9"/>
    <w:qFormat/>
    <w:rsid w:val="00372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0376"/>
    <w:pPr>
      <w:pBdr>
        <w:top w:val="nil"/>
        <w:left w:val="nil"/>
        <w:bottom w:val="nil"/>
        <w:right w:val="nil"/>
        <w:between w:val="nil"/>
      </w:pBdr>
      <w:spacing w:before="840"/>
      <w:ind w:firstLine="0"/>
      <w:outlineLvl w:val="1"/>
    </w:pPr>
    <w:rPr>
      <w:b/>
      <w:color w:val="C00000"/>
      <w:sz w:val="22"/>
      <w:szCs w:val="28"/>
    </w:rPr>
  </w:style>
  <w:style w:type="paragraph" w:styleId="Heading3">
    <w:name w:val="heading 3"/>
    <w:basedOn w:val="Normal"/>
    <w:next w:val="Normal"/>
    <w:link w:val="Heading3Char"/>
    <w:uiPriority w:val="9"/>
    <w:unhideWhenUsed/>
    <w:qFormat/>
    <w:rsid w:val="00B20376"/>
    <w:pPr>
      <w:keepNext/>
      <w:pBdr>
        <w:top w:val="nil"/>
        <w:left w:val="nil"/>
        <w:bottom w:val="nil"/>
        <w:right w:val="nil"/>
        <w:between w:val="nil"/>
      </w:pBdr>
      <w:ind w:firstLine="0"/>
      <w:jc w:val="right"/>
      <w:outlineLvl w:val="2"/>
    </w:pPr>
    <w:rPr>
      <w:b/>
      <w:color w:val="FFC000" w:themeColor="accent4"/>
      <w:sz w:val="22"/>
    </w:rPr>
  </w:style>
  <w:style w:type="paragraph" w:styleId="Heading4">
    <w:name w:val="heading 4"/>
    <w:basedOn w:val="Normal"/>
    <w:next w:val="Normal"/>
    <w:link w:val="Heading4Char"/>
    <w:uiPriority w:val="9"/>
    <w:unhideWhenUsed/>
    <w:qFormat/>
    <w:rsid w:val="00B20376"/>
    <w:pPr>
      <w:keepNext/>
      <w:keepLines/>
      <w:ind w:firstLine="0"/>
      <w:outlineLvl w:val="3"/>
    </w:pPr>
    <w:rPr>
      <w:rFonts w:eastAsia="Calibri" w:cs="Calibri"/>
      <w:b/>
      <w:color w:val="70AD47" w:themeColor="accent6"/>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1F5FAD"/>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1F5FAD"/>
    <w:rPr>
      <w:rFonts w:cs="Segoe UI"/>
      <w:sz w:val="18"/>
      <w:szCs w:val="18"/>
    </w:rPr>
  </w:style>
  <w:style w:type="character" w:customStyle="1" w:styleId="Heading2Char">
    <w:name w:val="Heading 2 Char"/>
    <w:basedOn w:val="DefaultParagraphFont"/>
    <w:link w:val="Heading2"/>
    <w:uiPriority w:val="9"/>
    <w:rsid w:val="00B20376"/>
    <w:rPr>
      <w:rFonts w:ascii="Times New Roman" w:eastAsia="Times New Roman" w:hAnsi="Times New Roman" w:cs="Times New Roman"/>
      <w:b/>
      <w:color w:val="C00000"/>
      <w:szCs w:val="28"/>
    </w:rPr>
  </w:style>
  <w:style w:type="character" w:customStyle="1" w:styleId="Heading3Char">
    <w:name w:val="Heading 3 Char"/>
    <w:basedOn w:val="DefaultParagraphFont"/>
    <w:link w:val="Heading3"/>
    <w:uiPriority w:val="9"/>
    <w:rsid w:val="00B20376"/>
    <w:rPr>
      <w:rFonts w:ascii="Times New Roman" w:eastAsia="Times New Roman" w:hAnsi="Times New Roman" w:cs="Times New Roman"/>
      <w:b/>
      <w:color w:val="FFC000" w:themeColor="accent4"/>
      <w:szCs w:val="24"/>
    </w:rPr>
  </w:style>
  <w:style w:type="character" w:customStyle="1" w:styleId="Heading4Char">
    <w:name w:val="Heading 4 Char"/>
    <w:basedOn w:val="DefaultParagraphFont"/>
    <w:link w:val="Heading4"/>
    <w:uiPriority w:val="9"/>
    <w:rsid w:val="00B20376"/>
    <w:rPr>
      <w:rFonts w:ascii="Times New Roman" w:eastAsia="Calibri" w:hAnsi="Times New Roman" w:cs="Calibri"/>
      <w:b/>
      <w:color w:val="70AD47" w:themeColor="accent6"/>
      <w:szCs w:val="28"/>
    </w:rPr>
  </w:style>
  <w:style w:type="paragraph" w:styleId="NoSpacing">
    <w:name w:val="No Spacing"/>
    <w:uiPriority w:val="1"/>
    <w:qFormat/>
    <w:rsid w:val="00B20376"/>
    <w:pPr>
      <w:spacing w:before="120" w:after="0" w:line="300" w:lineRule="atLeast"/>
      <w:jc w:val="both"/>
    </w:pPr>
    <w:rPr>
      <w:rFonts w:ascii="Times New Roman" w:eastAsia="Times New Roman" w:hAnsi="Times New Roman" w:cs="Times New Roman"/>
      <w:color w:val="002060"/>
      <w:sz w:val="24"/>
      <w:szCs w:val="24"/>
      <w:lang w:val="en-US"/>
    </w:rPr>
  </w:style>
  <w:style w:type="paragraph" w:customStyle="1" w:styleId="Normalthkhao">
    <w:name w:val="Normal_thkhao"/>
    <w:qFormat/>
    <w:rsid w:val="00B20376"/>
    <w:pPr>
      <w:spacing w:before="60" w:after="60" w:line="300" w:lineRule="atLeast"/>
      <w:jc w:val="both"/>
    </w:pPr>
    <w:rPr>
      <w:rFonts w:ascii="Times New Roman" w:eastAsia="Times New Roman" w:hAnsi="Times New Roman" w:cs="Times New Roman"/>
      <w:color w:val="8496B0" w:themeColor="text2" w:themeTint="99"/>
      <w:szCs w:val="24"/>
      <w:lang w:val="en-US"/>
    </w:rPr>
  </w:style>
  <w:style w:type="character" w:styleId="CommentReference">
    <w:name w:val="annotation reference"/>
    <w:basedOn w:val="DefaultParagraphFont"/>
    <w:uiPriority w:val="99"/>
    <w:semiHidden/>
    <w:unhideWhenUsed/>
    <w:rsid w:val="00B20376"/>
    <w:rPr>
      <w:sz w:val="16"/>
      <w:szCs w:val="16"/>
    </w:rPr>
  </w:style>
  <w:style w:type="paragraph" w:styleId="CommentText">
    <w:name w:val="annotation text"/>
    <w:basedOn w:val="Normal"/>
    <w:link w:val="CommentTextChar"/>
    <w:uiPriority w:val="99"/>
    <w:semiHidden/>
    <w:unhideWhenUsed/>
    <w:rsid w:val="00B20376"/>
    <w:pPr>
      <w:spacing w:line="240" w:lineRule="auto"/>
    </w:pPr>
    <w:rPr>
      <w:sz w:val="20"/>
      <w:szCs w:val="20"/>
    </w:rPr>
  </w:style>
  <w:style w:type="character" w:customStyle="1" w:styleId="CommentTextChar">
    <w:name w:val="Comment Text Char"/>
    <w:basedOn w:val="DefaultParagraphFont"/>
    <w:link w:val="CommentText"/>
    <w:uiPriority w:val="99"/>
    <w:semiHidden/>
    <w:rsid w:val="00B20376"/>
    <w:rPr>
      <w:rFonts w:ascii="Times New Roman" w:eastAsia="Times New Roman" w:hAnsi="Times New Roman" w:cs="Times New Roman"/>
      <w:color w:val="002060"/>
      <w:sz w:val="20"/>
      <w:szCs w:val="20"/>
    </w:rPr>
  </w:style>
  <w:style w:type="paragraph" w:styleId="CommentSubject">
    <w:name w:val="annotation subject"/>
    <w:basedOn w:val="CommentText"/>
    <w:next w:val="CommentText"/>
    <w:link w:val="CommentSubjectChar"/>
    <w:uiPriority w:val="99"/>
    <w:semiHidden/>
    <w:unhideWhenUsed/>
    <w:rsid w:val="00B20376"/>
    <w:rPr>
      <w:b/>
      <w:bCs/>
    </w:rPr>
  </w:style>
  <w:style w:type="character" w:customStyle="1" w:styleId="CommentSubjectChar">
    <w:name w:val="Comment Subject Char"/>
    <w:basedOn w:val="CommentTextChar"/>
    <w:link w:val="CommentSubject"/>
    <w:uiPriority w:val="99"/>
    <w:semiHidden/>
    <w:rsid w:val="00B20376"/>
    <w:rPr>
      <w:rFonts w:ascii="Times New Roman" w:eastAsia="Times New Roman" w:hAnsi="Times New Roman" w:cs="Times New Roman"/>
      <w:b/>
      <w:bCs/>
      <w:color w:val="002060"/>
      <w:sz w:val="20"/>
      <w:szCs w:val="20"/>
    </w:rPr>
  </w:style>
  <w:style w:type="character" w:customStyle="1" w:styleId="Heading1Char">
    <w:name w:val="Heading 1 Char"/>
    <w:basedOn w:val="DefaultParagraphFont"/>
    <w:link w:val="Heading1"/>
    <w:uiPriority w:val="9"/>
    <w:rsid w:val="00372D8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72D89"/>
    <w:pPr>
      <w:ind w:left="720"/>
      <w:contextualSpacing/>
    </w:pPr>
  </w:style>
  <w:style w:type="character" w:styleId="Hyperlink">
    <w:name w:val="Hyperlink"/>
    <w:uiPriority w:val="99"/>
    <w:unhideWhenUsed/>
    <w:rsid w:val="007523D3"/>
    <w:rPr>
      <w:color w:val="0000FF"/>
      <w:u w:val="single"/>
    </w:rPr>
  </w:style>
  <w:style w:type="paragraph" w:styleId="FootnoteText">
    <w:name w:val="footnote text"/>
    <w:basedOn w:val="Normal"/>
    <w:link w:val="FootnoteTextChar"/>
    <w:uiPriority w:val="99"/>
    <w:rsid w:val="007523D3"/>
    <w:pPr>
      <w:widowControl/>
      <w:spacing w:before="0" w:line="240" w:lineRule="auto"/>
      <w:ind w:left="226" w:hanging="113"/>
      <w:jc w:val="left"/>
    </w:pPr>
    <w:rPr>
      <w:rFonts w:ascii="Palatino Linotype" w:hAnsi="Palatino Linotype"/>
      <w:color w:val="auto"/>
      <w:sz w:val="18"/>
      <w:szCs w:val="20"/>
      <w:lang w:val="x-none" w:eastAsia="x-none"/>
    </w:rPr>
  </w:style>
  <w:style w:type="character" w:customStyle="1" w:styleId="FootnoteTextChar">
    <w:name w:val="Footnote Text Char"/>
    <w:basedOn w:val="DefaultParagraphFont"/>
    <w:link w:val="FootnoteText"/>
    <w:uiPriority w:val="99"/>
    <w:rsid w:val="007523D3"/>
    <w:rPr>
      <w:rFonts w:ascii="Palatino Linotype" w:eastAsia="Times New Roman" w:hAnsi="Palatino Linotype" w:cs="Times New Roman"/>
      <w:sz w:val="18"/>
      <w:szCs w:val="20"/>
      <w:lang w:val="x-none" w:eastAsia="x-none"/>
    </w:rPr>
  </w:style>
  <w:style w:type="character" w:styleId="FootnoteReference">
    <w:name w:val="footnote reference"/>
    <w:uiPriority w:val="99"/>
    <w:rsid w:val="007523D3"/>
    <w:rPr>
      <w:rFonts w:ascii="Palatino Linotype" w:hAnsi="Palatino Linotype"/>
      <w:caps w:val="0"/>
      <w:smallCaps w:val="0"/>
      <w:strike w:val="0"/>
      <w:dstrike w:val="0"/>
      <w:vanish w:val="0"/>
      <w:color w:val="000000"/>
      <w:position w:val="6"/>
      <w:sz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Long Pham</dc:creator>
  <cp:keywords/>
  <dc:description/>
  <cp:lastModifiedBy>HaiLien</cp:lastModifiedBy>
  <cp:revision>34</cp:revision>
  <cp:lastPrinted>2021-03-23T10:33:00Z</cp:lastPrinted>
  <dcterms:created xsi:type="dcterms:W3CDTF">2020-11-04T04:25:00Z</dcterms:created>
  <dcterms:modified xsi:type="dcterms:W3CDTF">2021-03-23T10:33:00Z</dcterms:modified>
</cp:coreProperties>
</file>